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656ACF" w:rsidRDefault="00656ACF" w:rsidP="00F61AF0">
      <w:pPr>
        <w:spacing w:afterLines="50" w:after="156"/>
        <w:jc w:val="center"/>
        <w:rPr>
          <w:rFonts w:eastAsia="黑体"/>
          <w:b/>
          <w:bCs/>
          <w:sz w:val="28"/>
        </w:rPr>
      </w:pPr>
    </w:p>
    <w:p w:rsidR="00656ACF" w:rsidRDefault="00656ACF" w:rsidP="00F61AF0">
      <w:pPr>
        <w:spacing w:afterLines="50" w:after="156"/>
        <w:jc w:val="center"/>
        <w:rPr>
          <w:rFonts w:eastAsia="黑体"/>
          <w:b/>
          <w:bCs/>
          <w:sz w:val="28"/>
        </w:rPr>
      </w:pPr>
    </w:p>
    <w:p w:rsidR="00656ACF" w:rsidRPr="00A343FB" w:rsidRDefault="00656ACF" w:rsidP="00F61AF0">
      <w:pPr>
        <w:spacing w:afterLines="50" w:after="156"/>
        <w:jc w:val="center"/>
        <w:rPr>
          <w:rFonts w:ascii="微软雅黑" w:eastAsia="微软雅黑" w:hAnsi="微软雅黑"/>
          <w:bCs/>
          <w:sz w:val="52"/>
          <w:szCs w:val="52"/>
        </w:rPr>
      </w:pPr>
      <w:r w:rsidRPr="00A343FB">
        <w:rPr>
          <w:rFonts w:ascii="微软雅黑" w:eastAsia="微软雅黑" w:hAnsi="微软雅黑"/>
          <w:bCs/>
          <w:sz w:val="52"/>
          <w:szCs w:val="52"/>
        </w:rPr>
        <w:t>201</w:t>
      </w:r>
      <w:r w:rsidR="00632CBD">
        <w:rPr>
          <w:rFonts w:ascii="微软雅黑" w:eastAsia="微软雅黑" w:hAnsi="微软雅黑" w:hint="eastAsia"/>
          <w:bCs/>
          <w:sz w:val="52"/>
          <w:szCs w:val="52"/>
        </w:rPr>
        <w:t>8</w:t>
      </w:r>
      <w:r w:rsidRPr="00A343FB">
        <w:rPr>
          <w:rFonts w:ascii="微软雅黑" w:eastAsia="微软雅黑" w:hAnsi="微软雅黑"/>
          <w:bCs/>
          <w:sz w:val="52"/>
          <w:szCs w:val="52"/>
        </w:rPr>
        <w:t>年</w:t>
      </w:r>
    </w:p>
    <w:p w:rsidR="00656ACF" w:rsidRPr="00A343FB" w:rsidRDefault="00632CBD" w:rsidP="00F61AF0">
      <w:pPr>
        <w:spacing w:afterLines="50" w:after="156"/>
        <w:jc w:val="center"/>
        <w:rPr>
          <w:rFonts w:ascii="微软雅黑" w:eastAsia="微软雅黑" w:hAnsi="微软雅黑"/>
          <w:bCs/>
          <w:sz w:val="72"/>
          <w:szCs w:val="52"/>
        </w:rPr>
      </w:pPr>
      <w:r>
        <w:rPr>
          <w:rFonts w:ascii="微软雅黑" w:eastAsia="微软雅黑" w:hAnsi="微软雅黑" w:hint="eastAsia"/>
          <w:bCs/>
          <w:sz w:val="72"/>
          <w:szCs w:val="52"/>
        </w:rPr>
        <w:t>勒索病毒疫情分析报告</w:t>
      </w:r>
    </w:p>
    <w:p w:rsidR="00F70C36" w:rsidRDefault="00F70C36" w:rsidP="00F61AF0">
      <w:pPr>
        <w:spacing w:afterLines="50" w:after="156"/>
        <w:jc w:val="center"/>
      </w:pPr>
    </w:p>
    <w:p w:rsidR="00A343FB" w:rsidRPr="00F70C36" w:rsidRDefault="00A343FB" w:rsidP="00F61AF0">
      <w:pPr>
        <w:spacing w:afterLines="50" w:after="156"/>
        <w:jc w:val="center"/>
      </w:pPr>
    </w:p>
    <w:p w:rsidR="00A96404" w:rsidRDefault="00A96404" w:rsidP="00F61AF0">
      <w:pPr>
        <w:spacing w:afterLines="50" w:after="156"/>
        <w:jc w:val="center"/>
        <w:rPr>
          <w:rFonts w:ascii="微软雅黑" w:eastAsia="微软雅黑" w:hAnsi="微软雅黑"/>
          <w:bCs/>
          <w:sz w:val="28"/>
          <w:szCs w:val="28"/>
        </w:rPr>
      </w:pPr>
    </w:p>
    <w:p w:rsidR="00A96404" w:rsidRPr="00B0436B" w:rsidRDefault="00A96404" w:rsidP="00F61AF0">
      <w:pPr>
        <w:spacing w:afterLines="50" w:after="156"/>
        <w:jc w:val="center"/>
        <w:rPr>
          <w:rFonts w:eastAsia="黑体"/>
          <w:bCs/>
          <w:sz w:val="28"/>
          <w:szCs w:val="28"/>
        </w:rPr>
      </w:pPr>
    </w:p>
    <w:p w:rsidR="00F70C36" w:rsidRDefault="00F70C36" w:rsidP="00F61AF0">
      <w:pPr>
        <w:spacing w:afterLines="50" w:after="156"/>
        <w:jc w:val="center"/>
      </w:pPr>
    </w:p>
    <w:p w:rsidR="005A0D0A" w:rsidRDefault="005A0D0A" w:rsidP="00F61AF0">
      <w:pPr>
        <w:spacing w:afterLines="50" w:after="156"/>
        <w:jc w:val="center"/>
      </w:pPr>
    </w:p>
    <w:p w:rsidR="005F4C61" w:rsidRDefault="005F4C61" w:rsidP="00F61AF0">
      <w:pPr>
        <w:spacing w:afterLines="50" w:after="156"/>
        <w:jc w:val="center"/>
      </w:pPr>
    </w:p>
    <w:p w:rsidR="005F4C61" w:rsidRDefault="005F4C61" w:rsidP="00F61AF0">
      <w:pPr>
        <w:spacing w:afterLines="50" w:after="156"/>
        <w:jc w:val="center"/>
      </w:pPr>
    </w:p>
    <w:p w:rsidR="005F4C61" w:rsidRDefault="005F4C61" w:rsidP="00F61AF0">
      <w:pPr>
        <w:spacing w:afterLines="50" w:after="156"/>
        <w:jc w:val="center"/>
      </w:pPr>
    </w:p>
    <w:p w:rsidR="00656ACF" w:rsidRDefault="00656ACF" w:rsidP="00F61AF0">
      <w:pPr>
        <w:spacing w:afterLines="50" w:after="156"/>
        <w:jc w:val="center"/>
        <w:rPr>
          <w:rFonts w:eastAsia="黑体"/>
          <w:b/>
          <w:bCs/>
          <w:sz w:val="44"/>
        </w:rPr>
      </w:pPr>
    </w:p>
    <w:p w:rsidR="00656ACF" w:rsidRPr="009B36B1" w:rsidRDefault="0021271E" w:rsidP="00F61AF0">
      <w:pPr>
        <w:spacing w:afterLines="50" w:after="156"/>
        <w:jc w:val="center"/>
        <w:rPr>
          <w:rFonts w:eastAsia="微软雅黑"/>
          <w:bCs/>
          <w:sz w:val="32"/>
          <w:szCs w:val="32"/>
        </w:rPr>
      </w:pPr>
      <w:r>
        <w:rPr>
          <w:rFonts w:eastAsia="微软雅黑"/>
          <w:bCs/>
          <w:noProof/>
          <w:sz w:val="32"/>
          <w:szCs w:val="32"/>
        </w:rPr>
        <w:drawing>
          <wp:inline distT="0" distB="0" distL="0" distR="0" wp14:anchorId="047FC6F6" wp14:editId="35007F98">
            <wp:extent cx="2523490" cy="1466850"/>
            <wp:effectExtent l="0" t="0" r="0" b="0"/>
            <wp:docPr id="2" name="图片 2" descr="360互联网安全中心_白底竖向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60互联网安全中心_白底竖向 - 副本"/>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3490" cy="1466850"/>
                    </a:xfrm>
                    <a:prstGeom prst="rect">
                      <a:avLst/>
                    </a:prstGeom>
                    <a:noFill/>
                    <a:ln>
                      <a:noFill/>
                    </a:ln>
                  </pic:spPr>
                </pic:pic>
              </a:graphicData>
            </a:graphic>
          </wp:inline>
        </w:drawing>
      </w:r>
    </w:p>
    <w:p w:rsidR="00656ACF" w:rsidRPr="001077E4" w:rsidRDefault="001F531F" w:rsidP="00F61AF0">
      <w:pPr>
        <w:spacing w:afterLines="50" w:after="156"/>
        <w:jc w:val="center"/>
        <w:rPr>
          <w:rFonts w:ascii="微软雅黑" w:eastAsia="微软雅黑" w:hAnsi="微软雅黑"/>
          <w:sz w:val="32"/>
          <w:szCs w:val="32"/>
        </w:rPr>
      </w:pPr>
      <w:r>
        <w:rPr>
          <w:rFonts w:ascii="微软雅黑" w:eastAsia="微软雅黑" w:hAnsi="微软雅黑" w:hint="eastAsia"/>
          <w:bCs/>
          <w:sz w:val="32"/>
          <w:szCs w:val="32"/>
        </w:rPr>
        <w:t xml:space="preserve"> </w:t>
      </w:r>
      <w:r w:rsidR="00656ACF" w:rsidRPr="001077E4">
        <w:rPr>
          <w:rFonts w:ascii="微软雅黑" w:eastAsia="微软雅黑" w:hAnsi="微软雅黑"/>
          <w:bCs/>
          <w:sz w:val="32"/>
          <w:szCs w:val="32"/>
        </w:rPr>
        <w:t>201</w:t>
      </w:r>
      <w:r w:rsidR="00632CBD">
        <w:rPr>
          <w:rFonts w:ascii="微软雅黑" w:eastAsia="微软雅黑" w:hAnsi="微软雅黑"/>
          <w:bCs/>
          <w:sz w:val="32"/>
          <w:szCs w:val="32"/>
        </w:rPr>
        <w:t>9</w:t>
      </w:r>
      <w:r w:rsidR="00656ACF" w:rsidRPr="001077E4">
        <w:rPr>
          <w:rFonts w:ascii="微软雅黑" w:eastAsia="微软雅黑" w:hAnsi="微软雅黑"/>
          <w:bCs/>
          <w:sz w:val="32"/>
          <w:szCs w:val="32"/>
        </w:rPr>
        <w:t>年</w:t>
      </w:r>
      <w:r w:rsidR="00632CBD">
        <w:rPr>
          <w:rFonts w:ascii="微软雅黑" w:eastAsia="微软雅黑" w:hAnsi="微软雅黑"/>
          <w:bCs/>
          <w:sz w:val="32"/>
          <w:szCs w:val="32"/>
        </w:rPr>
        <w:t>2</w:t>
      </w:r>
      <w:r w:rsidR="00656ACF" w:rsidRPr="001077E4">
        <w:rPr>
          <w:rFonts w:ascii="微软雅黑" w:eastAsia="微软雅黑" w:hAnsi="微软雅黑"/>
          <w:bCs/>
          <w:sz w:val="32"/>
          <w:szCs w:val="32"/>
        </w:rPr>
        <w:t>月</w:t>
      </w:r>
    </w:p>
    <w:p w:rsidR="00A7504F" w:rsidRDefault="00A7504F" w:rsidP="00F61AF0">
      <w:pPr>
        <w:spacing w:afterLines="50" w:after="156"/>
        <w:jc w:val="center"/>
        <w:rPr>
          <w:rFonts w:eastAsia="微软雅黑" w:hAnsi="微软雅黑"/>
          <w:sz w:val="32"/>
          <w:szCs w:val="32"/>
        </w:rPr>
        <w:sectPr w:rsidR="00A7504F">
          <w:pgSz w:w="11906" w:h="16838"/>
          <w:pgMar w:top="1440" w:right="1800" w:bottom="1440" w:left="1800" w:header="851" w:footer="992" w:gutter="0"/>
          <w:pgBorders>
            <w:top w:val="none" w:sz="0" w:space="1" w:color="auto"/>
            <w:left w:val="none" w:sz="0" w:space="4" w:color="auto"/>
            <w:bottom w:val="none" w:sz="0" w:space="1" w:color="auto"/>
            <w:right w:val="none" w:sz="0" w:space="4" w:color="auto"/>
          </w:pgBorders>
          <w:pgNumType w:start="1"/>
          <w:cols w:space="720"/>
          <w:docGrid w:type="lines" w:linePitch="312"/>
        </w:sectPr>
      </w:pPr>
    </w:p>
    <w:p w:rsidR="002F4C08" w:rsidRPr="00A061DD" w:rsidRDefault="00656ACF" w:rsidP="00046E13">
      <w:pPr>
        <w:spacing w:beforeLines="50" w:before="156" w:afterLines="150" w:after="468"/>
        <w:jc w:val="center"/>
        <w:rPr>
          <w:rFonts w:eastAsia="微软雅黑" w:hAnsi="微软雅黑"/>
          <w:sz w:val="32"/>
          <w:szCs w:val="32"/>
        </w:rPr>
      </w:pPr>
      <w:r w:rsidRPr="001077E4">
        <w:rPr>
          <w:rFonts w:eastAsia="微软雅黑" w:hAnsi="微软雅黑"/>
          <w:sz w:val="32"/>
          <w:szCs w:val="32"/>
        </w:rPr>
        <w:lastRenderedPageBreak/>
        <w:t>摘</w:t>
      </w:r>
      <w:r w:rsidRPr="001077E4">
        <w:rPr>
          <w:rFonts w:eastAsia="微软雅黑"/>
          <w:sz w:val="32"/>
          <w:szCs w:val="32"/>
        </w:rPr>
        <w:t xml:space="preserve">    </w:t>
      </w:r>
      <w:r w:rsidRPr="001077E4">
        <w:rPr>
          <w:rFonts w:eastAsia="微软雅黑" w:hAnsi="微软雅黑"/>
          <w:sz w:val="32"/>
          <w:szCs w:val="32"/>
        </w:rPr>
        <w:t>要</w:t>
      </w:r>
    </w:p>
    <w:p w:rsidR="00046E13" w:rsidRDefault="00046E13" w:rsidP="00046E13">
      <w:pPr>
        <w:numPr>
          <w:ilvl w:val="0"/>
          <w:numId w:val="3"/>
        </w:numPr>
        <w:tabs>
          <w:tab w:val="left" w:pos="845"/>
        </w:tabs>
        <w:spacing w:afterLines="50" w:after="156"/>
      </w:pPr>
      <w:r>
        <w:rPr>
          <w:rFonts w:hint="eastAsia"/>
        </w:rPr>
        <w:t>全年受到攻击的计算机数量超过</w:t>
      </w:r>
      <w:r>
        <w:rPr>
          <w:rFonts w:hint="eastAsia"/>
        </w:rPr>
        <w:t>430</w:t>
      </w:r>
      <w:r>
        <w:t>.0</w:t>
      </w:r>
      <w:r>
        <w:rPr>
          <w:rFonts w:hint="eastAsia"/>
        </w:rPr>
        <w:t>万台（排除</w:t>
      </w:r>
      <w:r>
        <w:rPr>
          <w:rFonts w:hint="eastAsia"/>
        </w:rPr>
        <w:t>WannaCry</w:t>
      </w:r>
      <w:r w:rsidR="000D6C1C">
        <w:rPr>
          <w:rFonts w:hint="eastAsia"/>
        </w:rPr>
        <w:t>及海外</w:t>
      </w:r>
      <w:r>
        <w:rPr>
          <w:rFonts w:hint="eastAsia"/>
        </w:rPr>
        <w:t>数据）。</w:t>
      </w:r>
      <w:r>
        <w:rPr>
          <w:rFonts w:hint="eastAsia"/>
        </w:rPr>
        <w:t>2</w:t>
      </w:r>
      <w:r>
        <w:rPr>
          <w:rFonts w:hint="eastAsia"/>
        </w:rPr>
        <w:t>月的攻击量最低，</w:t>
      </w:r>
      <w:r>
        <w:rPr>
          <w:rFonts w:hint="eastAsia"/>
        </w:rPr>
        <w:t>11</w:t>
      </w:r>
      <w:r>
        <w:rPr>
          <w:rFonts w:hint="eastAsia"/>
        </w:rPr>
        <w:t>月和</w:t>
      </w:r>
      <w:r>
        <w:rPr>
          <w:rFonts w:hint="eastAsia"/>
        </w:rPr>
        <w:t>12</w:t>
      </w:r>
      <w:r>
        <w:rPr>
          <w:rFonts w:hint="eastAsia"/>
        </w:rPr>
        <w:t>月则有较为明显的升高，总体上全年攻击量波动较为平稳。</w:t>
      </w:r>
    </w:p>
    <w:p w:rsidR="00AD5EBD" w:rsidRDefault="00AD5EBD" w:rsidP="00AD5EBD">
      <w:pPr>
        <w:numPr>
          <w:ilvl w:val="0"/>
          <w:numId w:val="3"/>
        </w:numPr>
        <w:tabs>
          <w:tab w:val="left" w:pos="845"/>
        </w:tabs>
        <w:spacing w:afterLines="50" w:after="156"/>
      </w:pPr>
      <w:r w:rsidRPr="005471EE">
        <w:rPr>
          <w:rFonts w:ascii="宋体" w:hAnsi="宋体" w:hint="eastAsia"/>
          <w:bCs/>
          <w:szCs w:val="21"/>
        </w:rPr>
        <w:t>2018年全年，360反勒索服务平台一共接收</w:t>
      </w:r>
      <w:r>
        <w:rPr>
          <w:rFonts w:ascii="宋体" w:hAnsi="宋体" w:hint="eastAsia"/>
          <w:bCs/>
          <w:szCs w:val="21"/>
        </w:rPr>
        <w:t>并处理</w:t>
      </w:r>
      <w:r w:rsidRPr="005471EE">
        <w:rPr>
          <w:rFonts w:ascii="宋体" w:hAnsi="宋体" w:hint="eastAsia"/>
          <w:bCs/>
          <w:szCs w:val="21"/>
        </w:rPr>
        <w:t>了</w:t>
      </w:r>
      <w:r w:rsidR="00FE70A4">
        <w:rPr>
          <w:rFonts w:ascii="宋体" w:hAnsi="宋体" w:hint="eastAsia"/>
          <w:bCs/>
          <w:szCs w:val="21"/>
        </w:rPr>
        <w:t>超过2000</w:t>
      </w:r>
      <w:r w:rsidRPr="005471EE">
        <w:rPr>
          <w:rFonts w:ascii="宋体" w:hAnsi="宋体" w:hint="eastAsia"/>
          <w:bCs/>
          <w:szCs w:val="21"/>
        </w:rPr>
        <w:t>位遭受勒索病毒软件攻击的受害者求助</w:t>
      </w:r>
      <w:r>
        <w:rPr>
          <w:rFonts w:ascii="宋体" w:hAnsi="宋体" w:hint="eastAsia"/>
          <w:bCs/>
          <w:szCs w:val="21"/>
        </w:rPr>
        <w:t>，同时，</w:t>
      </w:r>
      <w:r w:rsidR="005F1228">
        <w:rPr>
          <w:rFonts w:ascii="宋体" w:hAnsi="宋体" w:hint="eastAsia"/>
          <w:bCs/>
          <w:szCs w:val="21"/>
        </w:rPr>
        <w:t>通过人工通道协助</w:t>
      </w:r>
      <w:r w:rsidRPr="005471EE">
        <w:rPr>
          <w:rFonts w:ascii="宋体" w:hAnsi="宋体" w:hint="eastAsia"/>
          <w:bCs/>
          <w:szCs w:val="21"/>
        </w:rPr>
        <w:t>超过200名用户完成文件解密。</w:t>
      </w:r>
    </w:p>
    <w:p w:rsidR="00046E13" w:rsidRDefault="00046E13" w:rsidP="00046E13">
      <w:pPr>
        <w:numPr>
          <w:ilvl w:val="0"/>
          <w:numId w:val="3"/>
        </w:numPr>
        <w:tabs>
          <w:tab w:val="left" w:pos="845"/>
        </w:tabs>
        <w:spacing w:afterLines="50" w:after="156"/>
      </w:pPr>
      <w:r>
        <w:rPr>
          <w:rFonts w:hint="eastAsia"/>
        </w:rPr>
        <w:t>2018</w:t>
      </w:r>
      <w:r>
        <w:rPr>
          <w:rFonts w:hint="eastAsia"/>
        </w:rPr>
        <w:t>年活跃的勒索病毒家族以</w:t>
      </w:r>
      <w:r>
        <w:rPr>
          <w:rFonts w:hint="eastAsia"/>
        </w:rPr>
        <w:t>GandCrab</w:t>
      </w:r>
      <w:r>
        <w:rPr>
          <w:rFonts w:hint="eastAsia"/>
        </w:rPr>
        <w:t>、</w:t>
      </w:r>
      <w:r>
        <w:rPr>
          <w:rFonts w:hint="eastAsia"/>
        </w:rPr>
        <w:t>GlobeImposter</w:t>
      </w:r>
      <w:r>
        <w:rPr>
          <w:rFonts w:hint="eastAsia"/>
        </w:rPr>
        <w:t>、</w:t>
      </w:r>
      <w:r>
        <w:rPr>
          <w:rFonts w:hint="eastAsia"/>
        </w:rPr>
        <w:t>Crysis</w:t>
      </w:r>
      <w:r>
        <w:rPr>
          <w:rFonts w:hint="eastAsia"/>
        </w:rPr>
        <w:t>为主。仅针对这三个家族的反勒索申诉案例就占到了所有案例的</w:t>
      </w:r>
      <w:r>
        <w:rPr>
          <w:rFonts w:hint="eastAsia"/>
        </w:rPr>
        <w:t>8</w:t>
      </w:r>
      <w:r w:rsidR="0044093D">
        <w:rPr>
          <w:rFonts w:hint="eastAsia"/>
        </w:rPr>
        <w:t>0.2</w:t>
      </w:r>
      <w:r>
        <w:rPr>
          <w:rFonts w:hint="eastAsia"/>
        </w:rPr>
        <w:t>%</w:t>
      </w:r>
      <w:r>
        <w:rPr>
          <w:rFonts w:hint="eastAsia"/>
        </w:rPr>
        <w:t>。</w:t>
      </w:r>
    </w:p>
    <w:p w:rsidR="00046E13" w:rsidRDefault="00046E13" w:rsidP="00046E13">
      <w:pPr>
        <w:numPr>
          <w:ilvl w:val="0"/>
          <w:numId w:val="3"/>
        </w:numPr>
        <w:tabs>
          <w:tab w:val="left" w:pos="845"/>
        </w:tabs>
        <w:spacing w:afterLines="50" w:after="156"/>
      </w:pPr>
      <w:r>
        <w:rPr>
          <w:rFonts w:hint="eastAsia"/>
        </w:rPr>
        <w:t>勒索病毒所攻击的地区以信息产业发达和人口密集地区为主，全年受到攻击最多的省份前三为：广东、江苏、浙江。</w:t>
      </w:r>
    </w:p>
    <w:p w:rsidR="00022C0E" w:rsidRDefault="00022C0E" w:rsidP="00046E13">
      <w:pPr>
        <w:numPr>
          <w:ilvl w:val="0"/>
          <w:numId w:val="3"/>
        </w:numPr>
        <w:tabs>
          <w:tab w:val="left" w:pos="845"/>
        </w:tabs>
        <w:spacing w:afterLines="50" w:after="156"/>
      </w:pPr>
      <w:r>
        <w:rPr>
          <w:rFonts w:ascii="宋体" w:hAnsi="宋体" w:hint="eastAsia"/>
          <w:bCs/>
          <w:szCs w:val="21"/>
        </w:rPr>
        <w:t>被勒索病毒感染的系统中</w:t>
      </w:r>
      <w:r w:rsidRPr="00D7370D">
        <w:rPr>
          <w:rFonts w:ascii="宋体" w:hAnsi="宋体" w:hint="eastAsia"/>
          <w:bCs/>
          <w:szCs w:val="21"/>
        </w:rPr>
        <w:t>Wind</w:t>
      </w:r>
      <w:r w:rsidRPr="00D7370D">
        <w:rPr>
          <w:rFonts w:ascii="宋体" w:hAnsi="宋体"/>
          <w:bCs/>
          <w:szCs w:val="21"/>
        </w:rPr>
        <w:t xml:space="preserve">ows </w:t>
      </w:r>
      <w:r w:rsidRPr="00D7370D">
        <w:rPr>
          <w:rFonts w:ascii="宋体" w:hAnsi="宋体" w:hint="eastAsia"/>
          <w:bCs/>
          <w:szCs w:val="21"/>
        </w:rPr>
        <w:t>7系统占比最高，占到总量的</w:t>
      </w:r>
      <w:r>
        <w:rPr>
          <w:rFonts w:ascii="宋体" w:hAnsi="宋体" w:hint="eastAsia"/>
          <w:bCs/>
          <w:szCs w:val="21"/>
        </w:rPr>
        <w:t>51.1</w:t>
      </w:r>
      <w:r w:rsidRPr="00D7370D">
        <w:rPr>
          <w:rFonts w:ascii="宋体" w:hAnsi="宋体" w:hint="eastAsia"/>
          <w:bCs/>
          <w:szCs w:val="21"/>
        </w:rPr>
        <w:t>%</w:t>
      </w:r>
      <w:r>
        <w:rPr>
          <w:rFonts w:ascii="宋体" w:hAnsi="宋体" w:hint="eastAsia"/>
          <w:bCs/>
          <w:szCs w:val="21"/>
        </w:rPr>
        <w:t>.而在个人系统与服务器系统的对比中，虽然个人系统被感染数量占绝对多数，但服务器系统的感染量也已到了不可忽视的地步。</w:t>
      </w:r>
    </w:p>
    <w:p w:rsidR="004C2B14" w:rsidRDefault="00046E13" w:rsidP="00046E13">
      <w:pPr>
        <w:numPr>
          <w:ilvl w:val="0"/>
          <w:numId w:val="3"/>
        </w:numPr>
        <w:tabs>
          <w:tab w:val="left" w:pos="845"/>
        </w:tabs>
        <w:spacing w:afterLines="50" w:after="156"/>
      </w:pPr>
      <w:r>
        <w:rPr>
          <w:rFonts w:hint="eastAsia"/>
        </w:rPr>
        <w:t>据统计，在</w:t>
      </w:r>
      <w:r>
        <w:rPr>
          <w:rFonts w:hint="eastAsia"/>
        </w:rPr>
        <w:t>2018</w:t>
      </w:r>
      <w:r>
        <w:rPr>
          <w:rFonts w:hint="eastAsia"/>
        </w:rPr>
        <w:t>年中，受到勒索病毒攻击最大的行业前三分别为：教育、餐饮</w:t>
      </w:r>
      <w:r>
        <w:rPr>
          <w:rFonts w:hint="eastAsia"/>
        </w:rPr>
        <w:t>&amp;</w:t>
      </w:r>
      <w:r>
        <w:rPr>
          <w:rFonts w:hint="eastAsia"/>
        </w:rPr>
        <w:t>零售</w:t>
      </w:r>
      <w:r w:rsidR="005B6827">
        <w:rPr>
          <w:rFonts w:hint="eastAsia"/>
        </w:rPr>
        <w:t>、制造业，占比分别为</w:t>
      </w:r>
      <w:r w:rsidR="005B6827">
        <w:rPr>
          <w:rFonts w:hint="eastAsia"/>
        </w:rPr>
        <w:t>15.4%</w:t>
      </w:r>
      <w:r w:rsidR="005B6827">
        <w:rPr>
          <w:rFonts w:hint="eastAsia"/>
        </w:rPr>
        <w:t>、</w:t>
      </w:r>
      <w:r w:rsidR="005B6827">
        <w:rPr>
          <w:rFonts w:hint="eastAsia"/>
        </w:rPr>
        <w:t>14.4%</w:t>
      </w:r>
      <w:r w:rsidR="005B6827">
        <w:rPr>
          <w:rFonts w:hint="eastAsia"/>
        </w:rPr>
        <w:t>、</w:t>
      </w:r>
      <w:r w:rsidR="005B6827">
        <w:rPr>
          <w:rFonts w:hint="eastAsia"/>
        </w:rPr>
        <w:t>12.6%</w:t>
      </w:r>
    </w:p>
    <w:p w:rsidR="00046E13" w:rsidRDefault="004C2B14" w:rsidP="00046E13">
      <w:pPr>
        <w:numPr>
          <w:ilvl w:val="0"/>
          <w:numId w:val="3"/>
        </w:numPr>
        <w:tabs>
          <w:tab w:val="left" w:pos="845"/>
        </w:tabs>
        <w:spacing w:afterLines="50" w:after="156"/>
      </w:pPr>
      <w:r>
        <w:rPr>
          <w:rFonts w:hint="eastAsia"/>
        </w:rPr>
        <w:t>根据反勒索服务的反馈数据统计，</w:t>
      </w:r>
      <w:r w:rsidR="00B5091A">
        <w:rPr>
          <w:rFonts w:hint="eastAsia"/>
        </w:rPr>
        <w:t>受感染计算机的使用者多为</w:t>
      </w:r>
      <w:r w:rsidR="00B5091A">
        <w:rPr>
          <w:rFonts w:hint="eastAsia"/>
        </w:rPr>
        <w:t>80</w:t>
      </w:r>
      <w:r w:rsidR="00B5091A">
        <w:rPr>
          <w:rFonts w:hint="eastAsia"/>
        </w:rPr>
        <w:t>后和</w:t>
      </w:r>
      <w:r w:rsidR="00B5091A">
        <w:rPr>
          <w:rFonts w:hint="eastAsia"/>
        </w:rPr>
        <w:t>90</w:t>
      </w:r>
      <w:r w:rsidR="00B5091A">
        <w:rPr>
          <w:rFonts w:hint="eastAsia"/>
        </w:rPr>
        <w:t>后</w:t>
      </w:r>
      <w:r>
        <w:rPr>
          <w:rFonts w:hint="eastAsia"/>
        </w:rPr>
        <w:t>，分别占到总数的</w:t>
      </w:r>
      <w:r>
        <w:rPr>
          <w:rFonts w:hint="eastAsia"/>
        </w:rPr>
        <w:t>51.0%</w:t>
      </w:r>
      <w:r>
        <w:rPr>
          <w:rFonts w:hint="eastAsia"/>
        </w:rPr>
        <w:t>和</w:t>
      </w:r>
      <w:r>
        <w:rPr>
          <w:rFonts w:hint="eastAsia"/>
        </w:rPr>
        <w:t>32.5%</w:t>
      </w:r>
      <w:r w:rsidR="00B5091A">
        <w:rPr>
          <w:rFonts w:hint="eastAsia"/>
        </w:rPr>
        <w:t>。</w:t>
      </w:r>
      <w:r>
        <w:rPr>
          <w:rFonts w:hint="eastAsia"/>
        </w:rPr>
        <w:t>男性受害者占到了</w:t>
      </w:r>
      <w:r>
        <w:rPr>
          <w:rFonts w:hint="eastAsia"/>
        </w:rPr>
        <w:t>93.1%</w:t>
      </w:r>
      <w:r>
        <w:rPr>
          <w:rFonts w:hint="eastAsia"/>
        </w:rPr>
        <w:t>，女性受害者则仅为</w:t>
      </w:r>
      <w:r w:rsidR="00C04EE8">
        <w:rPr>
          <w:rFonts w:hint="eastAsia"/>
        </w:rPr>
        <w:t>6.9%</w:t>
      </w:r>
      <w:r w:rsidR="00C04EE8">
        <w:rPr>
          <w:rFonts w:hint="eastAsia"/>
        </w:rPr>
        <w:t>。</w:t>
      </w:r>
    </w:p>
    <w:p w:rsidR="00FF30BD" w:rsidRDefault="00FF30BD" w:rsidP="00046E13">
      <w:pPr>
        <w:numPr>
          <w:ilvl w:val="0"/>
          <w:numId w:val="3"/>
        </w:numPr>
        <w:tabs>
          <w:tab w:val="left" w:pos="845"/>
        </w:tabs>
        <w:spacing w:afterLines="50" w:after="156"/>
      </w:pPr>
      <w:r>
        <w:t>2018</w:t>
      </w:r>
      <w:r>
        <w:rPr>
          <w:rFonts w:hint="eastAsia"/>
        </w:rPr>
        <w:t>年，勒索病毒逐步放弃了对</w:t>
      </w:r>
      <w:r>
        <w:rPr>
          <w:rFonts w:hint="eastAsia"/>
        </w:rPr>
        <w:t>C&amp;C</w:t>
      </w:r>
      <w:r>
        <w:rPr>
          <w:rFonts w:hint="eastAsia"/>
        </w:rPr>
        <w:t>服务器的使用。而根据入侵服务器的来源</w:t>
      </w:r>
      <w:r>
        <w:rPr>
          <w:rFonts w:hint="eastAsia"/>
        </w:rPr>
        <w:t>IP</w:t>
      </w:r>
      <w:r>
        <w:rPr>
          <w:rFonts w:hint="eastAsia"/>
        </w:rPr>
        <w:t>归属地分析，来自美国的入侵最多，达到</w:t>
      </w:r>
      <w:r>
        <w:rPr>
          <w:rFonts w:hint="eastAsia"/>
        </w:rPr>
        <w:t>22.5%</w:t>
      </w:r>
      <w:r>
        <w:rPr>
          <w:rFonts w:hint="eastAsia"/>
        </w:rPr>
        <w:t>。其后是俄罗斯，占到了</w:t>
      </w:r>
      <w:r>
        <w:rPr>
          <w:rFonts w:hint="eastAsia"/>
        </w:rPr>
        <w:t>20.6%</w:t>
      </w:r>
      <w:r>
        <w:rPr>
          <w:rFonts w:hint="eastAsia"/>
        </w:rPr>
        <w:t>。</w:t>
      </w:r>
    </w:p>
    <w:p w:rsidR="007632B7" w:rsidRDefault="007632B7" w:rsidP="00046E13">
      <w:pPr>
        <w:numPr>
          <w:ilvl w:val="0"/>
          <w:numId w:val="3"/>
        </w:numPr>
        <w:tabs>
          <w:tab w:val="left" w:pos="845"/>
        </w:tabs>
        <w:spacing w:afterLines="50" w:after="156"/>
      </w:pPr>
      <w:r>
        <w:rPr>
          <w:rFonts w:hint="eastAsia"/>
        </w:rPr>
        <w:t>黑客入侵服务器的时段相对比较平均，但</w:t>
      </w:r>
      <w:r>
        <w:rPr>
          <w:rFonts w:hint="eastAsia"/>
        </w:rPr>
        <w:t>23</w:t>
      </w:r>
      <w:r>
        <w:rPr>
          <w:rFonts w:hint="eastAsia"/>
        </w:rPr>
        <w:t>时至次日</w:t>
      </w:r>
      <w:r>
        <w:rPr>
          <w:rFonts w:hint="eastAsia"/>
        </w:rPr>
        <w:t>3</w:t>
      </w:r>
      <w:r>
        <w:rPr>
          <w:rFonts w:hint="eastAsia"/>
        </w:rPr>
        <w:t>时这一时间段略多于其他时段，主要是由于该时段大多服务器</w:t>
      </w:r>
      <w:r w:rsidR="00895F80">
        <w:rPr>
          <w:rFonts w:hint="eastAsia"/>
        </w:rPr>
        <w:t>处于无人值守状态，入侵成功率高。而全年中，</w:t>
      </w:r>
      <w:r w:rsidR="00895F80">
        <w:rPr>
          <w:rFonts w:hint="eastAsia"/>
        </w:rPr>
        <w:t>5</w:t>
      </w:r>
      <w:r w:rsidR="00895F80">
        <w:rPr>
          <w:rFonts w:hint="eastAsia"/>
        </w:rPr>
        <w:t>月、</w:t>
      </w:r>
      <w:r w:rsidR="00895F80">
        <w:rPr>
          <w:rFonts w:hint="eastAsia"/>
        </w:rPr>
        <w:t>6</w:t>
      </w:r>
      <w:r w:rsidR="00895F80">
        <w:rPr>
          <w:rFonts w:hint="eastAsia"/>
        </w:rPr>
        <w:t>月、</w:t>
      </w:r>
      <w:r w:rsidR="00895F80">
        <w:rPr>
          <w:rFonts w:hint="eastAsia"/>
        </w:rPr>
        <w:t>9</w:t>
      </w:r>
      <w:r w:rsidR="00895F80">
        <w:rPr>
          <w:rFonts w:hint="eastAsia"/>
        </w:rPr>
        <w:t>月</w:t>
      </w:r>
      <w:r w:rsidR="00FF7737">
        <w:rPr>
          <w:rFonts w:hint="eastAsia"/>
        </w:rPr>
        <w:t>出现过</w:t>
      </w:r>
      <w:r w:rsidR="00AD75CA">
        <w:rPr>
          <w:rFonts w:hint="eastAsia"/>
        </w:rPr>
        <w:t>三次入侵小高峰</w:t>
      </w:r>
      <w:r w:rsidR="00895F80">
        <w:rPr>
          <w:rFonts w:hint="eastAsia"/>
        </w:rPr>
        <w:t>。</w:t>
      </w:r>
    </w:p>
    <w:p w:rsidR="00DB632B" w:rsidRDefault="00DB632B" w:rsidP="00DB632B">
      <w:pPr>
        <w:numPr>
          <w:ilvl w:val="0"/>
          <w:numId w:val="3"/>
        </w:numPr>
        <w:tabs>
          <w:tab w:val="left" w:pos="845"/>
        </w:tabs>
        <w:spacing w:afterLines="50" w:after="156"/>
      </w:pPr>
      <w:r>
        <w:rPr>
          <w:rFonts w:hint="eastAsia"/>
        </w:rPr>
        <w:t>由于勒索病毒的主要目标转变为对服务器系统的攻击，其传播方式也转变为以弱口令攻击为主，此外还存在</w:t>
      </w:r>
      <w:r>
        <w:rPr>
          <w:rFonts w:hint="eastAsia"/>
        </w:rPr>
        <w:t>U</w:t>
      </w:r>
      <w:r>
        <w:rPr>
          <w:rFonts w:hint="eastAsia"/>
        </w:rPr>
        <w:t>盘蠕虫、软件供应链攻击、漏洞攻击等方式帮助勒索病毒进行传播。</w:t>
      </w:r>
    </w:p>
    <w:p w:rsidR="00046E13" w:rsidRDefault="00046E13" w:rsidP="00046E13">
      <w:pPr>
        <w:numPr>
          <w:ilvl w:val="0"/>
          <w:numId w:val="3"/>
        </w:numPr>
        <w:tabs>
          <w:tab w:val="left" w:pos="845"/>
        </w:tabs>
        <w:spacing w:afterLines="50" w:after="156"/>
      </w:pPr>
      <w:r>
        <w:rPr>
          <w:rFonts w:hint="eastAsia"/>
        </w:rPr>
        <w:t>勒索病毒的技术在</w:t>
      </w:r>
      <w:r>
        <w:rPr>
          <w:rFonts w:hint="eastAsia"/>
        </w:rPr>
        <w:t>2018</w:t>
      </w:r>
      <w:r w:rsidR="005B6827">
        <w:rPr>
          <w:rFonts w:hint="eastAsia"/>
        </w:rPr>
        <w:t>年</w:t>
      </w:r>
      <w:r>
        <w:rPr>
          <w:rFonts w:hint="eastAsia"/>
        </w:rPr>
        <w:t>有了明显的变化和发展，其主要体现在更紧密的与漏洞利用相结合、使用了更广泛的传播手段、出现了更多样的勒索形式。</w:t>
      </w:r>
    </w:p>
    <w:p w:rsidR="000D6C1C" w:rsidRDefault="000D6C1C" w:rsidP="00046E13">
      <w:pPr>
        <w:numPr>
          <w:ilvl w:val="0"/>
          <w:numId w:val="3"/>
        </w:numPr>
        <w:tabs>
          <w:tab w:val="left" w:pos="845"/>
        </w:tabs>
        <w:spacing w:afterLines="50" w:after="156"/>
      </w:pPr>
      <w:r>
        <w:rPr>
          <w:rFonts w:hint="eastAsia"/>
        </w:rPr>
        <w:t>预计</w:t>
      </w:r>
      <w:r w:rsidRPr="00EA21E0">
        <w:rPr>
          <w:rFonts w:hint="eastAsia"/>
        </w:rPr>
        <w:t>在</w:t>
      </w:r>
      <w:r w:rsidRPr="00EA21E0">
        <w:t>2019</w:t>
      </w:r>
      <w:r w:rsidRPr="00EA21E0">
        <w:rPr>
          <w:rFonts w:hint="eastAsia"/>
        </w:rPr>
        <w:t>年，勒索病毒的攻击目标将进一步扩大化，各种版本的操作系统，服务和应用都将成为勒索病毒攻击的目标。</w:t>
      </w:r>
      <w:r>
        <w:rPr>
          <w:rFonts w:hint="eastAsia"/>
        </w:rPr>
        <w:t>未来包括工控设备、各类嵌入式设备、</w:t>
      </w:r>
      <w:r>
        <w:t>IOT</w:t>
      </w:r>
      <w:r>
        <w:rPr>
          <w:rFonts w:hint="eastAsia"/>
        </w:rPr>
        <w:t>设备在内的各种智能设备面临勒索病毒攻击的风险也都将大大增加。同时，勒索病毒的攻击目标也将更具多样化，针对特定个人、企业、行业的勒索病毒将更加广泛。</w:t>
      </w:r>
    </w:p>
    <w:p w:rsidR="003E6706" w:rsidRPr="0001326D" w:rsidRDefault="003E6706" w:rsidP="00B813ED">
      <w:pPr>
        <w:spacing w:afterLines="50" w:after="156"/>
        <w:jc w:val="left"/>
        <w:sectPr w:rsidR="003E6706" w:rsidRPr="0001326D">
          <w:headerReference w:type="default" r:id="rId9"/>
          <w:pgSz w:w="11906" w:h="16838"/>
          <w:pgMar w:top="1440" w:right="1800" w:bottom="1440" w:left="1800" w:header="851" w:footer="992" w:gutter="0"/>
          <w:pgBorders>
            <w:top w:val="none" w:sz="0" w:space="1" w:color="auto"/>
            <w:left w:val="none" w:sz="0" w:space="4" w:color="auto"/>
            <w:bottom w:val="none" w:sz="0" w:space="1" w:color="auto"/>
            <w:right w:val="none" w:sz="0" w:space="4" w:color="auto"/>
          </w:pgBorders>
          <w:pgNumType w:start="1"/>
          <w:cols w:space="720"/>
          <w:docGrid w:type="lines" w:linePitch="312"/>
        </w:sectPr>
      </w:pPr>
    </w:p>
    <w:sdt>
      <w:sdtPr>
        <w:rPr>
          <w:rFonts w:ascii="Times New Roman" w:eastAsia="宋体" w:hAnsi="Times New Roman" w:cs="Times New Roman"/>
          <w:color w:val="auto"/>
          <w:kern w:val="2"/>
          <w:sz w:val="21"/>
          <w:szCs w:val="20"/>
          <w:lang w:val="zh-CN"/>
        </w:rPr>
        <w:id w:val="22207767"/>
        <w:docPartObj>
          <w:docPartGallery w:val="Table of Contents"/>
          <w:docPartUnique/>
        </w:docPartObj>
      </w:sdtPr>
      <w:sdtEndPr>
        <w:rPr>
          <w:b/>
          <w:bCs/>
        </w:rPr>
      </w:sdtEndPr>
      <w:sdtContent>
        <w:bookmarkStart w:id="0" w:name="_GoBack" w:displacedByCustomXml="prev"/>
        <w:bookmarkEnd w:id="0" w:displacedByCustomXml="prev"/>
        <w:p w:rsidR="00863E48" w:rsidRPr="00863E48" w:rsidRDefault="00863E48" w:rsidP="00BB6F75">
          <w:pPr>
            <w:pStyle w:val="TOC"/>
            <w:spacing w:beforeLines="50" w:before="156" w:afterLines="150" w:after="468" w:line="240" w:lineRule="auto"/>
            <w:jc w:val="center"/>
            <w:rPr>
              <w:rFonts w:ascii="微软雅黑" w:eastAsia="微软雅黑" w:hAnsi="微软雅黑"/>
              <w:color w:val="auto"/>
            </w:rPr>
          </w:pPr>
          <w:r w:rsidRPr="00863E48">
            <w:rPr>
              <w:rFonts w:ascii="微软雅黑" w:eastAsia="微软雅黑" w:hAnsi="微软雅黑"/>
              <w:color w:val="auto"/>
              <w:lang w:val="zh-CN"/>
            </w:rPr>
            <w:t>目</w:t>
          </w:r>
          <w:r>
            <w:rPr>
              <w:rFonts w:ascii="微软雅黑" w:eastAsia="微软雅黑" w:hAnsi="微软雅黑" w:hint="eastAsia"/>
              <w:color w:val="auto"/>
              <w:lang w:val="zh-CN"/>
            </w:rPr>
            <w:t xml:space="preserve"> </w:t>
          </w:r>
          <w:r>
            <w:rPr>
              <w:rFonts w:ascii="微软雅黑" w:eastAsia="微软雅黑" w:hAnsi="微软雅黑"/>
              <w:color w:val="auto"/>
              <w:lang w:val="zh-CN"/>
            </w:rPr>
            <w:t xml:space="preserve">   </w:t>
          </w:r>
          <w:r w:rsidRPr="00863E48">
            <w:rPr>
              <w:rFonts w:ascii="微软雅黑" w:eastAsia="微软雅黑" w:hAnsi="微软雅黑"/>
              <w:color w:val="auto"/>
              <w:lang w:val="zh-CN"/>
            </w:rPr>
            <w:t>录</w:t>
          </w:r>
        </w:p>
        <w:p w:rsidR="00226C74" w:rsidRDefault="00863E48">
          <w:pPr>
            <w:pStyle w:val="10"/>
            <w:tabs>
              <w:tab w:val="left" w:pos="840"/>
              <w:tab w:val="right" w:leader="dot" w:pos="8296"/>
            </w:tabs>
            <w:rPr>
              <w:rFonts w:asciiTheme="minorHAnsi" w:eastAsiaTheme="minorEastAsia" w:hAnsiTheme="minorHAnsi" w:cstheme="minorBidi"/>
              <w:b w:val="0"/>
              <w:bCs w:val="0"/>
              <w:caps w:val="0"/>
              <w:noProof/>
              <w:sz w:val="21"/>
              <w:szCs w:val="22"/>
            </w:rPr>
          </w:pPr>
          <w:r>
            <w:fldChar w:fldCharType="begin"/>
          </w:r>
          <w:r>
            <w:instrText xml:space="preserve"> TOC \o "1-3" \h \z \u </w:instrText>
          </w:r>
          <w:r>
            <w:fldChar w:fldCharType="separate"/>
          </w:r>
          <w:hyperlink w:anchor="_Toc1133525" w:history="1">
            <w:r w:rsidR="00226C74" w:rsidRPr="00171CA8">
              <w:rPr>
                <w:rStyle w:val="a9"/>
                <w:rFonts w:eastAsia="微软雅黑" w:hint="eastAsia"/>
                <w:noProof/>
              </w:rPr>
              <w:t>第一章</w:t>
            </w:r>
            <w:r w:rsidR="00226C74">
              <w:rPr>
                <w:rFonts w:asciiTheme="minorHAnsi" w:eastAsiaTheme="minorEastAsia" w:hAnsiTheme="minorHAnsi" w:cstheme="minorBidi"/>
                <w:b w:val="0"/>
                <w:bCs w:val="0"/>
                <w:caps w:val="0"/>
                <w:noProof/>
                <w:sz w:val="21"/>
                <w:szCs w:val="22"/>
              </w:rPr>
              <w:tab/>
            </w:r>
            <w:r w:rsidR="00226C74" w:rsidRPr="00171CA8">
              <w:rPr>
                <w:rStyle w:val="a9"/>
                <w:rFonts w:eastAsia="微软雅黑" w:hint="eastAsia"/>
                <w:noProof/>
              </w:rPr>
              <w:t>勒索病毒全年攻击形势</w:t>
            </w:r>
            <w:r w:rsidR="00226C74">
              <w:rPr>
                <w:noProof/>
                <w:webHidden/>
              </w:rPr>
              <w:tab/>
            </w:r>
            <w:r w:rsidR="00226C74">
              <w:rPr>
                <w:noProof/>
                <w:webHidden/>
              </w:rPr>
              <w:fldChar w:fldCharType="begin"/>
            </w:r>
            <w:r w:rsidR="00226C74">
              <w:rPr>
                <w:noProof/>
                <w:webHidden/>
              </w:rPr>
              <w:instrText xml:space="preserve"> PAGEREF _Toc1133525 \h </w:instrText>
            </w:r>
            <w:r w:rsidR="00226C74">
              <w:rPr>
                <w:noProof/>
                <w:webHidden/>
              </w:rPr>
            </w:r>
            <w:r w:rsidR="00226C74">
              <w:rPr>
                <w:noProof/>
                <w:webHidden/>
              </w:rPr>
              <w:fldChar w:fldCharType="separate"/>
            </w:r>
            <w:r w:rsidR="00226C74">
              <w:rPr>
                <w:noProof/>
                <w:webHidden/>
              </w:rPr>
              <w:t>1</w:t>
            </w:r>
            <w:r w:rsidR="00226C74">
              <w:rPr>
                <w:noProof/>
                <w:webHidden/>
              </w:rPr>
              <w:fldChar w:fldCharType="end"/>
            </w:r>
          </w:hyperlink>
        </w:p>
        <w:p w:rsidR="00226C74" w:rsidRDefault="00226C74">
          <w:pPr>
            <w:pStyle w:val="20"/>
            <w:tabs>
              <w:tab w:val="left" w:pos="840"/>
              <w:tab w:val="right" w:leader="dot" w:pos="8296"/>
            </w:tabs>
            <w:rPr>
              <w:rFonts w:asciiTheme="minorHAnsi" w:eastAsiaTheme="minorEastAsia" w:hAnsiTheme="minorHAnsi" w:cstheme="minorBidi"/>
              <w:smallCaps w:val="0"/>
              <w:noProof/>
              <w:sz w:val="21"/>
              <w:szCs w:val="22"/>
            </w:rPr>
          </w:pPr>
          <w:hyperlink w:anchor="_Toc1133526" w:history="1">
            <w:r w:rsidRPr="00171CA8">
              <w:rPr>
                <w:rStyle w:val="a9"/>
                <w:rFonts w:ascii="黑体" w:eastAsia="黑体" w:hAnsi="黑体" w:hint="eastAsia"/>
                <w:bCs/>
                <w:noProof/>
              </w:rPr>
              <w:t>一、</w:t>
            </w:r>
            <w:r>
              <w:rPr>
                <w:rFonts w:asciiTheme="minorHAnsi" w:eastAsiaTheme="minorEastAsia" w:hAnsiTheme="minorHAnsi" w:cstheme="minorBidi"/>
                <w:smallCaps w:val="0"/>
                <w:noProof/>
                <w:sz w:val="21"/>
                <w:szCs w:val="22"/>
              </w:rPr>
              <w:tab/>
            </w:r>
            <w:r w:rsidRPr="00171CA8">
              <w:rPr>
                <w:rStyle w:val="a9"/>
                <w:rFonts w:ascii="黑体" w:eastAsia="黑体" w:hAnsi="黑体" w:hint="eastAsia"/>
                <w:bCs/>
                <w:noProof/>
              </w:rPr>
              <w:t>勒索病毒总体攻击态势</w:t>
            </w:r>
            <w:r>
              <w:rPr>
                <w:noProof/>
                <w:webHidden/>
              </w:rPr>
              <w:tab/>
            </w:r>
            <w:r>
              <w:rPr>
                <w:noProof/>
                <w:webHidden/>
              </w:rPr>
              <w:fldChar w:fldCharType="begin"/>
            </w:r>
            <w:r>
              <w:rPr>
                <w:noProof/>
                <w:webHidden/>
              </w:rPr>
              <w:instrText xml:space="preserve"> PAGEREF _Toc1133526 \h </w:instrText>
            </w:r>
            <w:r>
              <w:rPr>
                <w:noProof/>
                <w:webHidden/>
              </w:rPr>
            </w:r>
            <w:r>
              <w:rPr>
                <w:noProof/>
                <w:webHidden/>
              </w:rPr>
              <w:fldChar w:fldCharType="separate"/>
            </w:r>
            <w:r>
              <w:rPr>
                <w:noProof/>
                <w:webHidden/>
              </w:rPr>
              <w:t>1</w:t>
            </w:r>
            <w:r>
              <w:rPr>
                <w:noProof/>
                <w:webHidden/>
              </w:rPr>
              <w:fldChar w:fldCharType="end"/>
            </w:r>
          </w:hyperlink>
        </w:p>
        <w:p w:rsidR="00226C74" w:rsidRDefault="00226C74">
          <w:pPr>
            <w:pStyle w:val="20"/>
            <w:tabs>
              <w:tab w:val="left" w:pos="840"/>
              <w:tab w:val="right" w:leader="dot" w:pos="8296"/>
            </w:tabs>
            <w:rPr>
              <w:rFonts w:asciiTheme="minorHAnsi" w:eastAsiaTheme="minorEastAsia" w:hAnsiTheme="minorHAnsi" w:cstheme="minorBidi"/>
              <w:smallCaps w:val="0"/>
              <w:noProof/>
              <w:sz w:val="21"/>
              <w:szCs w:val="22"/>
            </w:rPr>
          </w:pPr>
          <w:hyperlink w:anchor="_Toc1133527" w:history="1">
            <w:r w:rsidRPr="00171CA8">
              <w:rPr>
                <w:rStyle w:val="a9"/>
                <w:rFonts w:ascii="黑体" w:eastAsia="黑体" w:hAnsi="黑体" w:hint="eastAsia"/>
                <w:bCs/>
                <w:noProof/>
              </w:rPr>
              <w:t>二、</w:t>
            </w:r>
            <w:r>
              <w:rPr>
                <w:rFonts w:asciiTheme="minorHAnsi" w:eastAsiaTheme="minorEastAsia" w:hAnsiTheme="minorHAnsi" w:cstheme="minorBidi"/>
                <w:smallCaps w:val="0"/>
                <w:noProof/>
                <w:sz w:val="21"/>
                <w:szCs w:val="22"/>
              </w:rPr>
              <w:tab/>
            </w:r>
            <w:r w:rsidRPr="00171CA8">
              <w:rPr>
                <w:rStyle w:val="a9"/>
                <w:rFonts w:ascii="黑体" w:eastAsia="黑体" w:hAnsi="黑体" w:hint="eastAsia"/>
                <w:bCs/>
                <w:noProof/>
              </w:rPr>
              <w:t>反勒索服务处理情况</w:t>
            </w:r>
            <w:r>
              <w:rPr>
                <w:noProof/>
                <w:webHidden/>
              </w:rPr>
              <w:tab/>
            </w:r>
            <w:r>
              <w:rPr>
                <w:noProof/>
                <w:webHidden/>
              </w:rPr>
              <w:fldChar w:fldCharType="begin"/>
            </w:r>
            <w:r>
              <w:rPr>
                <w:noProof/>
                <w:webHidden/>
              </w:rPr>
              <w:instrText xml:space="preserve"> PAGEREF _Toc1133527 \h </w:instrText>
            </w:r>
            <w:r>
              <w:rPr>
                <w:noProof/>
                <w:webHidden/>
              </w:rPr>
            </w:r>
            <w:r>
              <w:rPr>
                <w:noProof/>
                <w:webHidden/>
              </w:rPr>
              <w:fldChar w:fldCharType="separate"/>
            </w:r>
            <w:r>
              <w:rPr>
                <w:noProof/>
                <w:webHidden/>
              </w:rPr>
              <w:t>2</w:t>
            </w:r>
            <w:r>
              <w:rPr>
                <w:noProof/>
                <w:webHidden/>
              </w:rPr>
              <w:fldChar w:fldCharType="end"/>
            </w:r>
          </w:hyperlink>
        </w:p>
        <w:p w:rsidR="00226C74" w:rsidRDefault="00226C74">
          <w:pPr>
            <w:pStyle w:val="20"/>
            <w:tabs>
              <w:tab w:val="left" w:pos="840"/>
              <w:tab w:val="right" w:leader="dot" w:pos="8296"/>
            </w:tabs>
            <w:rPr>
              <w:rFonts w:asciiTheme="minorHAnsi" w:eastAsiaTheme="minorEastAsia" w:hAnsiTheme="minorHAnsi" w:cstheme="minorBidi"/>
              <w:smallCaps w:val="0"/>
              <w:noProof/>
              <w:sz w:val="21"/>
              <w:szCs w:val="22"/>
            </w:rPr>
          </w:pPr>
          <w:hyperlink w:anchor="_Toc1133528" w:history="1">
            <w:r w:rsidRPr="00171CA8">
              <w:rPr>
                <w:rStyle w:val="a9"/>
                <w:rFonts w:ascii="黑体" w:eastAsia="黑体" w:hAnsi="黑体" w:hint="eastAsia"/>
                <w:bCs/>
                <w:noProof/>
              </w:rPr>
              <w:t>三、</w:t>
            </w:r>
            <w:r>
              <w:rPr>
                <w:rFonts w:asciiTheme="minorHAnsi" w:eastAsiaTheme="minorEastAsia" w:hAnsiTheme="minorHAnsi" w:cstheme="minorBidi"/>
                <w:smallCaps w:val="0"/>
                <w:noProof/>
                <w:sz w:val="21"/>
                <w:szCs w:val="22"/>
              </w:rPr>
              <w:tab/>
            </w:r>
            <w:r w:rsidRPr="00171CA8">
              <w:rPr>
                <w:rStyle w:val="a9"/>
                <w:rFonts w:ascii="黑体" w:eastAsia="黑体" w:hAnsi="黑体" w:hint="eastAsia"/>
                <w:bCs/>
                <w:noProof/>
              </w:rPr>
              <w:t>勒索病毒家族分布</w:t>
            </w:r>
            <w:r>
              <w:rPr>
                <w:noProof/>
                <w:webHidden/>
              </w:rPr>
              <w:tab/>
            </w:r>
            <w:r>
              <w:rPr>
                <w:noProof/>
                <w:webHidden/>
              </w:rPr>
              <w:fldChar w:fldCharType="begin"/>
            </w:r>
            <w:r>
              <w:rPr>
                <w:noProof/>
                <w:webHidden/>
              </w:rPr>
              <w:instrText xml:space="preserve"> PAGEREF _Toc1133528 \h </w:instrText>
            </w:r>
            <w:r>
              <w:rPr>
                <w:noProof/>
                <w:webHidden/>
              </w:rPr>
            </w:r>
            <w:r>
              <w:rPr>
                <w:noProof/>
                <w:webHidden/>
              </w:rPr>
              <w:fldChar w:fldCharType="separate"/>
            </w:r>
            <w:r>
              <w:rPr>
                <w:noProof/>
                <w:webHidden/>
              </w:rPr>
              <w:t>3</w:t>
            </w:r>
            <w:r>
              <w:rPr>
                <w:noProof/>
                <w:webHidden/>
              </w:rPr>
              <w:fldChar w:fldCharType="end"/>
            </w:r>
          </w:hyperlink>
        </w:p>
        <w:p w:rsidR="00226C74" w:rsidRDefault="00226C74">
          <w:pPr>
            <w:pStyle w:val="20"/>
            <w:tabs>
              <w:tab w:val="left" w:pos="840"/>
              <w:tab w:val="right" w:leader="dot" w:pos="8296"/>
            </w:tabs>
            <w:rPr>
              <w:rFonts w:asciiTheme="minorHAnsi" w:eastAsiaTheme="minorEastAsia" w:hAnsiTheme="minorHAnsi" w:cstheme="minorBidi"/>
              <w:smallCaps w:val="0"/>
              <w:noProof/>
              <w:sz w:val="21"/>
              <w:szCs w:val="22"/>
            </w:rPr>
          </w:pPr>
          <w:hyperlink w:anchor="_Toc1133529" w:history="1">
            <w:r w:rsidRPr="00171CA8">
              <w:rPr>
                <w:rStyle w:val="a9"/>
                <w:rFonts w:ascii="黑体" w:eastAsia="黑体" w:hAnsi="黑体" w:hint="eastAsia"/>
                <w:noProof/>
              </w:rPr>
              <w:t>四、</w:t>
            </w:r>
            <w:r>
              <w:rPr>
                <w:rFonts w:asciiTheme="minorHAnsi" w:eastAsiaTheme="minorEastAsia" w:hAnsiTheme="minorHAnsi" w:cstheme="minorBidi"/>
                <w:smallCaps w:val="0"/>
                <w:noProof/>
                <w:sz w:val="21"/>
                <w:szCs w:val="22"/>
              </w:rPr>
              <w:tab/>
            </w:r>
            <w:r w:rsidRPr="00171CA8">
              <w:rPr>
                <w:rStyle w:val="a9"/>
                <w:rFonts w:ascii="黑体" w:eastAsia="黑体" w:hAnsi="黑体" w:hint="eastAsia"/>
                <w:noProof/>
              </w:rPr>
              <w:t>传播方式</w:t>
            </w:r>
            <w:r>
              <w:rPr>
                <w:noProof/>
                <w:webHidden/>
              </w:rPr>
              <w:tab/>
            </w:r>
            <w:r>
              <w:rPr>
                <w:noProof/>
                <w:webHidden/>
              </w:rPr>
              <w:fldChar w:fldCharType="begin"/>
            </w:r>
            <w:r>
              <w:rPr>
                <w:noProof/>
                <w:webHidden/>
              </w:rPr>
              <w:instrText xml:space="preserve"> PAGEREF _Toc1133529 \h </w:instrText>
            </w:r>
            <w:r>
              <w:rPr>
                <w:noProof/>
                <w:webHidden/>
              </w:rPr>
            </w:r>
            <w:r>
              <w:rPr>
                <w:noProof/>
                <w:webHidden/>
              </w:rPr>
              <w:fldChar w:fldCharType="separate"/>
            </w:r>
            <w:r>
              <w:rPr>
                <w:noProof/>
                <w:webHidden/>
              </w:rPr>
              <w:t>4</w:t>
            </w:r>
            <w:r>
              <w:rPr>
                <w:noProof/>
                <w:webHidden/>
              </w:rPr>
              <w:fldChar w:fldCharType="end"/>
            </w:r>
          </w:hyperlink>
        </w:p>
        <w:p w:rsidR="00226C74" w:rsidRDefault="00226C74">
          <w:pPr>
            <w:pStyle w:val="10"/>
            <w:tabs>
              <w:tab w:val="left" w:pos="840"/>
              <w:tab w:val="right" w:leader="dot" w:pos="8296"/>
            </w:tabs>
            <w:rPr>
              <w:rFonts w:asciiTheme="minorHAnsi" w:eastAsiaTheme="minorEastAsia" w:hAnsiTheme="minorHAnsi" w:cstheme="minorBidi"/>
              <w:b w:val="0"/>
              <w:bCs w:val="0"/>
              <w:caps w:val="0"/>
              <w:noProof/>
              <w:sz w:val="21"/>
              <w:szCs w:val="22"/>
            </w:rPr>
          </w:pPr>
          <w:hyperlink w:anchor="_Toc1133530" w:history="1">
            <w:r w:rsidRPr="00171CA8">
              <w:rPr>
                <w:rStyle w:val="a9"/>
                <w:rFonts w:eastAsia="微软雅黑" w:hint="eastAsia"/>
                <w:noProof/>
              </w:rPr>
              <w:t>第二章</w:t>
            </w:r>
            <w:r>
              <w:rPr>
                <w:rFonts w:asciiTheme="minorHAnsi" w:eastAsiaTheme="minorEastAsia" w:hAnsiTheme="minorHAnsi" w:cstheme="minorBidi"/>
                <w:b w:val="0"/>
                <w:bCs w:val="0"/>
                <w:caps w:val="0"/>
                <w:noProof/>
                <w:sz w:val="21"/>
                <w:szCs w:val="22"/>
              </w:rPr>
              <w:tab/>
            </w:r>
            <w:r w:rsidRPr="00171CA8">
              <w:rPr>
                <w:rStyle w:val="a9"/>
                <w:rFonts w:eastAsia="微软雅黑" w:hint="eastAsia"/>
                <w:noProof/>
              </w:rPr>
              <w:t>勒索病毒受害者分析</w:t>
            </w:r>
            <w:r>
              <w:rPr>
                <w:noProof/>
                <w:webHidden/>
              </w:rPr>
              <w:tab/>
            </w:r>
            <w:r>
              <w:rPr>
                <w:noProof/>
                <w:webHidden/>
              </w:rPr>
              <w:fldChar w:fldCharType="begin"/>
            </w:r>
            <w:r>
              <w:rPr>
                <w:noProof/>
                <w:webHidden/>
              </w:rPr>
              <w:instrText xml:space="preserve"> PAGEREF _Toc1133530 \h </w:instrText>
            </w:r>
            <w:r>
              <w:rPr>
                <w:noProof/>
                <w:webHidden/>
              </w:rPr>
            </w:r>
            <w:r>
              <w:rPr>
                <w:noProof/>
                <w:webHidden/>
              </w:rPr>
              <w:fldChar w:fldCharType="separate"/>
            </w:r>
            <w:r>
              <w:rPr>
                <w:noProof/>
                <w:webHidden/>
              </w:rPr>
              <w:t>5</w:t>
            </w:r>
            <w:r>
              <w:rPr>
                <w:noProof/>
                <w:webHidden/>
              </w:rPr>
              <w:fldChar w:fldCharType="end"/>
            </w:r>
          </w:hyperlink>
        </w:p>
        <w:p w:rsidR="00226C74" w:rsidRDefault="00226C74">
          <w:pPr>
            <w:pStyle w:val="20"/>
            <w:tabs>
              <w:tab w:val="left" w:pos="840"/>
              <w:tab w:val="right" w:leader="dot" w:pos="8296"/>
            </w:tabs>
            <w:rPr>
              <w:rFonts w:asciiTheme="minorHAnsi" w:eastAsiaTheme="minorEastAsia" w:hAnsiTheme="minorHAnsi" w:cstheme="minorBidi"/>
              <w:smallCaps w:val="0"/>
              <w:noProof/>
              <w:sz w:val="21"/>
              <w:szCs w:val="22"/>
            </w:rPr>
          </w:pPr>
          <w:hyperlink w:anchor="_Toc1133531" w:history="1">
            <w:r w:rsidRPr="00171CA8">
              <w:rPr>
                <w:rStyle w:val="a9"/>
                <w:rFonts w:ascii="黑体" w:eastAsia="黑体" w:hAnsi="黑体" w:hint="eastAsia"/>
                <w:bCs/>
                <w:noProof/>
              </w:rPr>
              <w:t>一、</w:t>
            </w:r>
            <w:r>
              <w:rPr>
                <w:rFonts w:asciiTheme="minorHAnsi" w:eastAsiaTheme="minorEastAsia" w:hAnsiTheme="minorHAnsi" w:cstheme="minorBidi"/>
                <w:smallCaps w:val="0"/>
                <w:noProof/>
                <w:sz w:val="21"/>
                <w:szCs w:val="22"/>
              </w:rPr>
              <w:tab/>
            </w:r>
            <w:r w:rsidRPr="00171CA8">
              <w:rPr>
                <w:rStyle w:val="a9"/>
                <w:rFonts w:ascii="黑体" w:eastAsia="黑体" w:hAnsi="黑体" w:hint="eastAsia"/>
                <w:bCs/>
                <w:noProof/>
              </w:rPr>
              <w:t>受害者所在地域分布</w:t>
            </w:r>
            <w:r>
              <w:rPr>
                <w:noProof/>
                <w:webHidden/>
              </w:rPr>
              <w:tab/>
            </w:r>
            <w:r>
              <w:rPr>
                <w:noProof/>
                <w:webHidden/>
              </w:rPr>
              <w:fldChar w:fldCharType="begin"/>
            </w:r>
            <w:r>
              <w:rPr>
                <w:noProof/>
                <w:webHidden/>
              </w:rPr>
              <w:instrText xml:space="preserve"> PAGEREF _Toc1133531 \h </w:instrText>
            </w:r>
            <w:r>
              <w:rPr>
                <w:noProof/>
                <w:webHidden/>
              </w:rPr>
            </w:r>
            <w:r>
              <w:rPr>
                <w:noProof/>
                <w:webHidden/>
              </w:rPr>
              <w:fldChar w:fldCharType="separate"/>
            </w:r>
            <w:r>
              <w:rPr>
                <w:noProof/>
                <w:webHidden/>
              </w:rPr>
              <w:t>5</w:t>
            </w:r>
            <w:r>
              <w:rPr>
                <w:noProof/>
                <w:webHidden/>
              </w:rPr>
              <w:fldChar w:fldCharType="end"/>
            </w:r>
          </w:hyperlink>
        </w:p>
        <w:p w:rsidR="00226C74" w:rsidRDefault="00226C74">
          <w:pPr>
            <w:pStyle w:val="20"/>
            <w:tabs>
              <w:tab w:val="left" w:pos="840"/>
              <w:tab w:val="right" w:leader="dot" w:pos="8296"/>
            </w:tabs>
            <w:rPr>
              <w:rFonts w:asciiTheme="minorHAnsi" w:eastAsiaTheme="minorEastAsia" w:hAnsiTheme="minorHAnsi" w:cstheme="minorBidi"/>
              <w:smallCaps w:val="0"/>
              <w:noProof/>
              <w:sz w:val="21"/>
              <w:szCs w:val="22"/>
            </w:rPr>
          </w:pPr>
          <w:hyperlink w:anchor="_Toc1133532" w:history="1">
            <w:r w:rsidRPr="00171CA8">
              <w:rPr>
                <w:rStyle w:val="a9"/>
                <w:rFonts w:ascii="黑体" w:eastAsia="黑体" w:hAnsi="黑体" w:hint="eastAsia"/>
                <w:bCs/>
                <w:noProof/>
              </w:rPr>
              <w:t>二、</w:t>
            </w:r>
            <w:r>
              <w:rPr>
                <w:rFonts w:asciiTheme="minorHAnsi" w:eastAsiaTheme="minorEastAsia" w:hAnsiTheme="minorHAnsi" w:cstheme="minorBidi"/>
                <w:smallCaps w:val="0"/>
                <w:noProof/>
                <w:sz w:val="21"/>
                <w:szCs w:val="22"/>
              </w:rPr>
              <w:tab/>
            </w:r>
            <w:r w:rsidRPr="00171CA8">
              <w:rPr>
                <w:rStyle w:val="a9"/>
                <w:rFonts w:ascii="黑体" w:eastAsia="黑体" w:hAnsi="黑体" w:hint="eastAsia"/>
                <w:bCs/>
                <w:noProof/>
              </w:rPr>
              <w:t>受攻击系统分布</w:t>
            </w:r>
            <w:r>
              <w:rPr>
                <w:noProof/>
                <w:webHidden/>
              </w:rPr>
              <w:tab/>
            </w:r>
            <w:r>
              <w:rPr>
                <w:noProof/>
                <w:webHidden/>
              </w:rPr>
              <w:fldChar w:fldCharType="begin"/>
            </w:r>
            <w:r>
              <w:rPr>
                <w:noProof/>
                <w:webHidden/>
              </w:rPr>
              <w:instrText xml:space="preserve"> PAGEREF _Toc1133532 \h </w:instrText>
            </w:r>
            <w:r>
              <w:rPr>
                <w:noProof/>
                <w:webHidden/>
              </w:rPr>
            </w:r>
            <w:r>
              <w:rPr>
                <w:noProof/>
                <w:webHidden/>
              </w:rPr>
              <w:fldChar w:fldCharType="separate"/>
            </w:r>
            <w:r>
              <w:rPr>
                <w:noProof/>
                <w:webHidden/>
              </w:rPr>
              <w:t>6</w:t>
            </w:r>
            <w:r>
              <w:rPr>
                <w:noProof/>
                <w:webHidden/>
              </w:rPr>
              <w:fldChar w:fldCharType="end"/>
            </w:r>
          </w:hyperlink>
        </w:p>
        <w:p w:rsidR="00226C74" w:rsidRDefault="00226C74">
          <w:pPr>
            <w:pStyle w:val="20"/>
            <w:tabs>
              <w:tab w:val="left" w:pos="840"/>
              <w:tab w:val="right" w:leader="dot" w:pos="8296"/>
            </w:tabs>
            <w:rPr>
              <w:rFonts w:asciiTheme="minorHAnsi" w:eastAsiaTheme="minorEastAsia" w:hAnsiTheme="minorHAnsi" w:cstheme="minorBidi"/>
              <w:smallCaps w:val="0"/>
              <w:noProof/>
              <w:sz w:val="21"/>
              <w:szCs w:val="22"/>
            </w:rPr>
          </w:pPr>
          <w:hyperlink w:anchor="_Toc1133533" w:history="1">
            <w:r w:rsidRPr="00171CA8">
              <w:rPr>
                <w:rStyle w:val="a9"/>
                <w:rFonts w:ascii="黑体" w:eastAsia="黑体" w:hAnsi="黑体" w:hint="eastAsia"/>
                <w:bCs/>
                <w:noProof/>
              </w:rPr>
              <w:t>三、</w:t>
            </w:r>
            <w:r>
              <w:rPr>
                <w:rFonts w:asciiTheme="minorHAnsi" w:eastAsiaTheme="minorEastAsia" w:hAnsiTheme="minorHAnsi" w:cstheme="minorBidi"/>
                <w:smallCaps w:val="0"/>
                <w:noProof/>
                <w:sz w:val="21"/>
                <w:szCs w:val="22"/>
              </w:rPr>
              <w:tab/>
            </w:r>
            <w:r w:rsidRPr="00171CA8">
              <w:rPr>
                <w:rStyle w:val="a9"/>
                <w:rFonts w:ascii="黑体" w:eastAsia="黑体" w:hAnsi="黑体" w:hint="eastAsia"/>
                <w:bCs/>
                <w:noProof/>
              </w:rPr>
              <w:t>受害者所属行业分布</w:t>
            </w:r>
            <w:r>
              <w:rPr>
                <w:noProof/>
                <w:webHidden/>
              </w:rPr>
              <w:tab/>
            </w:r>
            <w:r>
              <w:rPr>
                <w:noProof/>
                <w:webHidden/>
              </w:rPr>
              <w:fldChar w:fldCharType="begin"/>
            </w:r>
            <w:r>
              <w:rPr>
                <w:noProof/>
                <w:webHidden/>
              </w:rPr>
              <w:instrText xml:space="preserve"> PAGEREF _Toc1133533 \h </w:instrText>
            </w:r>
            <w:r>
              <w:rPr>
                <w:noProof/>
                <w:webHidden/>
              </w:rPr>
            </w:r>
            <w:r>
              <w:rPr>
                <w:noProof/>
                <w:webHidden/>
              </w:rPr>
              <w:fldChar w:fldCharType="separate"/>
            </w:r>
            <w:r>
              <w:rPr>
                <w:noProof/>
                <w:webHidden/>
              </w:rPr>
              <w:t>7</w:t>
            </w:r>
            <w:r>
              <w:rPr>
                <w:noProof/>
                <w:webHidden/>
              </w:rPr>
              <w:fldChar w:fldCharType="end"/>
            </w:r>
          </w:hyperlink>
        </w:p>
        <w:p w:rsidR="00226C74" w:rsidRDefault="00226C74">
          <w:pPr>
            <w:pStyle w:val="20"/>
            <w:tabs>
              <w:tab w:val="left" w:pos="840"/>
              <w:tab w:val="right" w:leader="dot" w:pos="8296"/>
            </w:tabs>
            <w:rPr>
              <w:rFonts w:asciiTheme="minorHAnsi" w:eastAsiaTheme="minorEastAsia" w:hAnsiTheme="minorHAnsi" w:cstheme="minorBidi"/>
              <w:smallCaps w:val="0"/>
              <w:noProof/>
              <w:sz w:val="21"/>
              <w:szCs w:val="22"/>
            </w:rPr>
          </w:pPr>
          <w:hyperlink w:anchor="_Toc1133534" w:history="1">
            <w:r w:rsidRPr="00171CA8">
              <w:rPr>
                <w:rStyle w:val="a9"/>
                <w:rFonts w:ascii="黑体" w:eastAsia="黑体" w:hAnsi="黑体" w:hint="eastAsia"/>
                <w:bCs/>
                <w:noProof/>
              </w:rPr>
              <w:t>四、</w:t>
            </w:r>
            <w:r>
              <w:rPr>
                <w:rFonts w:asciiTheme="minorHAnsi" w:eastAsiaTheme="minorEastAsia" w:hAnsiTheme="minorHAnsi" w:cstheme="minorBidi"/>
                <w:smallCaps w:val="0"/>
                <w:noProof/>
                <w:sz w:val="21"/>
                <w:szCs w:val="22"/>
              </w:rPr>
              <w:tab/>
            </w:r>
            <w:r w:rsidRPr="00171CA8">
              <w:rPr>
                <w:rStyle w:val="a9"/>
                <w:rFonts w:ascii="黑体" w:eastAsia="黑体" w:hAnsi="黑体" w:hint="eastAsia"/>
                <w:bCs/>
                <w:noProof/>
              </w:rPr>
              <w:t>受害者年龄层分布</w:t>
            </w:r>
            <w:r>
              <w:rPr>
                <w:noProof/>
                <w:webHidden/>
              </w:rPr>
              <w:tab/>
            </w:r>
            <w:r>
              <w:rPr>
                <w:noProof/>
                <w:webHidden/>
              </w:rPr>
              <w:fldChar w:fldCharType="begin"/>
            </w:r>
            <w:r>
              <w:rPr>
                <w:noProof/>
                <w:webHidden/>
              </w:rPr>
              <w:instrText xml:space="preserve"> PAGEREF _Toc1133534 \h </w:instrText>
            </w:r>
            <w:r>
              <w:rPr>
                <w:noProof/>
                <w:webHidden/>
              </w:rPr>
            </w:r>
            <w:r>
              <w:rPr>
                <w:noProof/>
                <w:webHidden/>
              </w:rPr>
              <w:fldChar w:fldCharType="separate"/>
            </w:r>
            <w:r>
              <w:rPr>
                <w:noProof/>
                <w:webHidden/>
              </w:rPr>
              <w:t>8</w:t>
            </w:r>
            <w:r>
              <w:rPr>
                <w:noProof/>
                <w:webHidden/>
              </w:rPr>
              <w:fldChar w:fldCharType="end"/>
            </w:r>
          </w:hyperlink>
        </w:p>
        <w:p w:rsidR="00226C74" w:rsidRDefault="00226C74">
          <w:pPr>
            <w:pStyle w:val="20"/>
            <w:tabs>
              <w:tab w:val="left" w:pos="840"/>
              <w:tab w:val="right" w:leader="dot" w:pos="8296"/>
            </w:tabs>
            <w:rPr>
              <w:rFonts w:asciiTheme="minorHAnsi" w:eastAsiaTheme="minorEastAsia" w:hAnsiTheme="minorHAnsi" w:cstheme="minorBidi"/>
              <w:smallCaps w:val="0"/>
              <w:noProof/>
              <w:sz w:val="21"/>
              <w:szCs w:val="22"/>
            </w:rPr>
          </w:pPr>
          <w:hyperlink w:anchor="_Toc1133535" w:history="1">
            <w:r w:rsidRPr="00171CA8">
              <w:rPr>
                <w:rStyle w:val="a9"/>
                <w:rFonts w:ascii="黑体" w:eastAsia="黑体" w:hAnsi="黑体" w:hint="eastAsia"/>
                <w:bCs/>
                <w:noProof/>
              </w:rPr>
              <w:t>五、</w:t>
            </w:r>
            <w:r>
              <w:rPr>
                <w:rFonts w:asciiTheme="minorHAnsi" w:eastAsiaTheme="minorEastAsia" w:hAnsiTheme="minorHAnsi" w:cstheme="minorBidi"/>
                <w:smallCaps w:val="0"/>
                <w:noProof/>
                <w:sz w:val="21"/>
                <w:szCs w:val="22"/>
              </w:rPr>
              <w:tab/>
            </w:r>
            <w:r w:rsidRPr="00171CA8">
              <w:rPr>
                <w:rStyle w:val="a9"/>
                <w:rFonts w:ascii="黑体" w:eastAsia="黑体" w:hAnsi="黑体" w:hint="eastAsia"/>
                <w:bCs/>
                <w:noProof/>
              </w:rPr>
              <w:t>受害者性别分布</w:t>
            </w:r>
            <w:r>
              <w:rPr>
                <w:noProof/>
                <w:webHidden/>
              </w:rPr>
              <w:tab/>
            </w:r>
            <w:r>
              <w:rPr>
                <w:noProof/>
                <w:webHidden/>
              </w:rPr>
              <w:fldChar w:fldCharType="begin"/>
            </w:r>
            <w:r>
              <w:rPr>
                <w:noProof/>
                <w:webHidden/>
              </w:rPr>
              <w:instrText xml:space="preserve"> PAGEREF _Toc1133535 \h </w:instrText>
            </w:r>
            <w:r>
              <w:rPr>
                <w:noProof/>
                <w:webHidden/>
              </w:rPr>
            </w:r>
            <w:r>
              <w:rPr>
                <w:noProof/>
                <w:webHidden/>
              </w:rPr>
              <w:fldChar w:fldCharType="separate"/>
            </w:r>
            <w:r>
              <w:rPr>
                <w:noProof/>
                <w:webHidden/>
              </w:rPr>
              <w:t>8</w:t>
            </w:r>
            <w:r>
              <w:rPr>
                <w:noProof/>
                <w:webHidden/>
              </w:rPr>
              <w:fldChar w:fldCharType="end"/>
            </w:r>
          </w:hyperlink>
        </w:p>
        <w:p w:rsidR="00226C74" w:rsidRDefault="00226C74">
          <w:pPr>
            <w:pStyle w:val="10"/>
            <w:tabs>
              <w:tab w:val="left" w:pos="840"/>
              <w:tab w:val="right" w:leader="dot" w:pos="8296"/>
            </w:tabs>
            <w:rPr>
              <w:rFonts w:asciiTheme="minorHAnsi" w:eastAsiaTheme="minorEastAsia" w:hAnsiTheme="minorHAnsi" w:cstheme="minorBidi"/>
              <w:b w:val="0"/>
              <w:bCs w:val="0"/>
              <w:caps w:val="0"/>
              <w:noProof/>
              <w:sz w:val="21"/>
              <w:szCs w:val="22"/>
            </w:rPr>
          </w:pPr>
          <w:hyperlink w:anchor="_Toc1133536" w:history="1">
            <w:r w:rsidRPr="00171CA8">
              <w:rPr>
                <w:rStyle w:val="a9"/>
                <w:rFonts w:ascii="微软雅黑" w:eastAsia="微软雅黑" w:hAnsi="微软雅黑" w:hint="eastAsia"/>
                <w:noProof/>
              </w:rPr>
              <w:t>第三章</w:t>
            </w:r>
            <w:r>
              <w:rPr>
                <w:rFonts w:asciiTheme="minorHAnsi" w:eastAsiaTheme="minorEastAsia" w:hAnsiTheme="minorHAnsi" w:cstheme="minorBidi"/>
                <w:b w:val="0"/>
                <w:bCs w:val="0"/>
                <w:caps w:val="0"/>
                <w:noProof/>
                <w:sz w:val="21"/>
                <w:szCs w:val="22"/>
              </w:rPr>
              <w:tab/>
            </w:r>
            <w:r w:rsidRPr="00171CA8">
              <w:rPr>
                <w:rStyle w:val="a9"/>
                <w:rFonts w:ascii="微软雅黑" w:eastAsia="微软雅黑" w:hAnsi="微软雅黑" w:hint="eastAsia"/>
                <w:noProof/>
              </w:rPr>
              <w:t>勒索病毒攻击者分析</w:t>
            </w:r>
            <w:r>
              <w:rPr>
                <w:noProof/>
                <w:webHidden/>
              </w:rPr>
              <w:tab/>
            </w:r>
            <w:r>
              <w:rPr>
                <w:noProof/>
                <w:webHidden/>
              </w:rPr>
              <w:fldChar w:fldCharType="begin"/>
            </w:r>
            <w:r>
              <w:rPr>
                <w:noProof/>
                <w:webHidden/>
              </w:rPr>
              <w:instrText xml:space="preserve"> PAGEREF _Toc1133536 \h </w:instrText>
            </w:r>
            <w:r>
              <w:rPr>
                <w:noProof/>
                <w:webHidden/>
              </w:rPr>
            </w:r>
            <w:r>
              <w:rPr>
                <w:noProof/>
                <w:webHidden/>
              </w:rPr>
              <w:fldChar w:fldCharType="separate"/>
            </w:r>
            <w:r>
              <w:rPr>
                <w:noProof/>
                <w:webHidden/>
              </w:rPr>
              <w:t>10</w:t>
            </w:r>
            <w:r>
              <w:rPr>
                <w:noProof/>
                <w:webHidden/>
              </w:rPr>
              <w:fldChar w:fldCharType="end"/>
            </w:r>
          </w:hyperlink>
        </w:p>
        <w:p w:rsidR="00226C74" w:rsidRDefault="00226C74">
          <w:pPr>
            <w:pStyle w:val="20"/>
            <w:tabs>
              <w:tab w:val="left" w:pos="840"/>
              <w:tab w:val="right" w:leader="dot" w:pos="8296"/>
            </w:tabs>
            <w:rPr>
              <w:rFonts w:asciiTheme="minorHAnsi" w:eastAsiaTheme="minorEastAsia" w:hAnsiTheme="minorHAnsi" w:cstheme="minorBidi"/>
              <w:smallCaps w:val="0"/>
              <w:noProof/>
              <w:sz w:val="21"/>
              <w:szCs w:val="22"/>
            </w:rPr>
          </w:pPr>
          <w:hyperlink w:anchor="_Toc1133537" w:history="1">
            <w:r w:rsidRPr="00171CA8">
              <w:rPr>
                <w:rStyle w:val="a9"/>
                <w:rFonts w:ascii="黑体" w:eastAsia="黑体" w:hAnsi="黑体" w:hint="eastAsia"/>
                <w:noProof/>
              </w:rPr>
              <w:t>一、</w:t>
            </w:r>
            <w:r>
              <w:rPr>
                <w:rFonts w:asciiTheme="minorHAnsi" w:eastAsiaTheme="minorEastAsia" w:hAnsiTheme="minorHAnsi" w:cstheme="minorBidi"/>
                <w:smallCaps w:val="0"/>
                <w:noProof/>
                <w:sz w:val="21"/>
                <w:szCs w:val="22"/>
              </w:rPr>
              <w:tab/>
            </w:r>
            <w:r w:rsidRPr="00171CA8">
              <w:rPr>
                <w:rStyle w:val="a9"/>
                <w:rFonts w:ascii="黑体" w:eastAsia="黑体" w:hAnsi="黑体" w:hint="eastAsia"/>
                <w:noProof/>
              </w:rPr>
              <w:t>攻击者来源地域分布</w:t>
            </w:r>
            <w:r>
              <w:rPr>
                <w:noProof/>
                <w:webHidden/>
              </w:rPr>
              <w:tab/>
            </w:r>
            <w:r>
              <w:rPr>
                <w:noProof/>
                <w:webHidden/>
              </w:rPr>
              <w:fldChar w:fldCharType="begin"/>
            </w:r>
            <w:r>
              <w:rPr>
                <w:noProof/>
                <w:webHidden/>
              </w:rPr>
              <w:instrText xml:space="preserve"> PAGEREF _Toc1133537 \h </w:instrText>
            </w:r>
            <w:r>
              <w:rPr>
                <w:noProof/>
                <w:webHidden/>
              </w:rPr>
            </w:r>
            <w:r>
              <w:rPr>
                <w:noProof/>
                <w:webHidden/>
              </w:rPr>
              <w:fldChar w:fldCharType="separate"/>
            </w:r>
            <w:r>
              <w:rPr>
                <w:noProof/>
                <w:webHidden/>
              </w:rPr>
              <w:t>10</w:t>
            </w:r>
            <w:r>
              <w:rPr>
                <w:noProof/>
                <w:webHidden/>
              </w:rPr>
              <w:fldChar w:fldCharType="end"/>
            </w:r>
          </w:hyperlink>
        </w:p>
        <w:p w:rsidR="00226C74" w:rsidRDefault="00226C74">
          <w:pPr>
            <w:pStyle w:val="30"/>
            <w:tabs>
              <w:tab w:val="left" w:pos="1050"/>
              <w:tab w:val="right" w:leader="dot" w:pos="8296"/>
            </w:tabs>
            <w:rPr>
              <w:rFonts w:asciiTheme="minorHAnsi" w:eastAsiaTheme="minorEastAsia" w:hAnsiTheme="minorHAnsi" w:cstheme="minorBidi"/>
              <w:i w:val="0"/>
              <w:iCs w:val="0"/>
              <w:noProof/>
              <w:sz w:val="21"/>
              <w:szCs w:val="22"/>
            </w:rPr>
          </w:pPr>
          <w:hyperlink w:anchor="_Toc1133538" w:history="1">
            <w:r w:rsidRPr="00171CA8">
              <w:rPr>
                <w:rStyle w:val="a9"/>
                <w:rFonts w:ascii="黑体" w:eastAsia="黑体" w:hAnsi="黑体" w:hint="eastAsia"/>
                <w:noProof/>
              </w:rPr>
              <w:t>(一)</w:t>
            </w:r>
            <w:r>
              <w:rPr>
                <w:rFonts w:asciiTheme="minorHAnsi" w:eastAsiaTheme="minorEastAsia" w:hAnsiTheme="minorHAnsi" w:cstheme="minorBidi"/>
                <w:i w:val="0"/>
                <w:iCs w:val="0"/>
                <w:noProof/>
                <w:sz w:val="21"/>
                <w:szCs w:val="22"/>
              </w:rPr>
              <w:tab/>
            </w:r>
            <w:r w:rsidRPr="00171CA8">
              <w:rPr>
                <w:rStyle w:val="a9"/>
                <w:rFonts w:ascii="黑体" w:eastAsia="黑体" w:hAnsi="黑体"/>
                <w:noProof/>
              </w:rPr>
              <w:t>C&amp;C</w:t>
            </w:r>
            <w:r w:rsidRPr="00171CA8">
              <w:rPr>
                <w:rStyle w:val="a9"/>
                <w:rFonts w:ascii="黑体" w:eastAsia="黑体" w:hAnsi="黑体" w:hint="eastAsia"/>
                <w:noProof/>
              </w:rPr>
              <w:t>服务器分布</w:t>
            </w:r>
            <w:r>
              <w:rPr>
                <w:noProof/>
                <w:webHidden/>
              </w:rPr>
              <w:tab/>
            </w:r>
            <w:r>
              <w:rPr>
                <w:noProof/>
                <w:webHidden/>
              </w:rPr>
              <w:fldChar w:fldCharType="begin"/>
            </w:r>
            <w:r>
              <w:rPr>
                <w:noProof/>
                <w:webHidden/>
              </w:rPr>
              <w:instrText xml:space="preserve"> PAGEREF _Toc1133538 \h </w:instrText>
            </w:r>
            <w:r>
              <w:rPr>
                <w:noProof/>
                <w:webHidden/>
              </w:rPr>
            </w:r>
            <w:r>
              <w:rPr>
                <w:noProof/>
                <w:webHidden/>
              </w:rPr>
              <w:fldChar w:fldCharType="separate"/>
            </w:r>
            <w:r>
              <w:rPr>
                <w:noProof/>
                <w:webHidden/>
              </w:rPr>
              <w:t>10</w:t>
            </w:r>
            <w:r>
              <w:rPr>
                <w:noProof/>
                <w:webHidden/>
              </w:rPr>
              <w:fldChar w:fldCharType="end"/>
            </w:r>
          </w:hyperlink>
        </w:p>
        <w:p w:rsidR="00226C74" w:rsidRDefault="00226C74">
          <w:pPr>
            <w:pStyle w:val="30"/>
            <w:tabs>
              <w:tab w:val="left" w:pos="1050"/>
              <w:tab w:val="right" w:leader="dot" w:pos="8296"/>
            </w:tabs>
            <w:rPr>
              <w:rFonts w:asciiTheme="minorHAnsi" w:eastAsiaTheme="minorEastAsia" w:hAnsiTheme="minorHAnsi" w:cstheme="minorBidi"/>
              <w:i w:val="0"/>
              <w:iCs w:val="0"/>
              <w:noProof/>
              <w:sz w:val="21"/>
              <w:szCs w:val="22"/>
            </w:rPr>
          </w:pPr>
          <w:hyperlink w:anchor="_Toc1133539" w:history="1">
            <w:r w:rsidRPr="00171CA8">
              <w:rPr>
                <w:rStyle w:val="a9"/>
                <w:rFonts w:ascii="黑体" w:eastAsia="黑体" w:hAnsi="黑体" w:hint="eastAsia"/>
                <w:noProof/>
              </w:rPr>
              <w:t>(二)</w:t>
            </w:r>
            <w:r>
              <w:rPr>
                <w:rFonts w:asciiTheme="minorHAnsi" w:eastAsiaTheme="minorEastAsia" w:hAnsiTheme="minorHAnsi" w:cstheme="minorBidi"/>
                <w:i w:val="0"/>
                <w:iCs w:val="0"/>
                <w:noProof/>
                <w:sz w:val="21"/>
                <w:szCs w:val="22"/>
              </w:rPr>
              <w:tab/>
            </w:r>
            <w:r w:rsidRPr="00171CA8">
              <w:rPr>
                <w:rStyle w:val="a9"/>
                <w:rFonts w:ascii="黑体" w:eastAsia="黑体" w:hAnsi="黑体" w:hint="eastAsia"/>
                <w:noProof/>
              </w:rPr>
              <w:t>入侵</w:t>
            </w:r>
            <w:r w:rsidRPr="00171CA8">
              <w:rPr>
                <w:rStyle w:val="a9"/>
                <w:rFonts w:ascii="黑体" w:eastAsia="黑体" w:hAnsi="黑体"/>
                <w:noProof/>
              </w:rPr>
              <w:t>IP</w:t>
            </w:r>
            <w:r w:rsidRPr="00171CA8">
              <w:rPr>
                <w:rStyle w:val="a9"/>
                <w:rFonts w:ascii="黑体" w:eastAsia="黑体" w:hAnsi="黑体" w:hint="eastAsia"/>
                <w:noProof/>
              </w:rPr>
              <w:t>分布</w:t>
            </w:r>
            <w:r>
              <w:rPr>
                <w:noProof/>
                <w:webHidden/>
              </w:rPr>
              <w:tab/>
            </w:r>
            <w:r>
              <w:rPr>
                <w:noProof/>
                <w:webHidden/>
              </w:rPr>
              <w:fldChar w:fldCharType="begin"/>
            </w:r>
            <w:r>
              <w:rPr>
                <w:noProof/>
                <w:webHidden/>
              </w:rPr>
              <w:instrText xml:space="preserve"> PAGEREF _Toc1133539 \h </w:instrText>
            </w:r>
            <w:r>
              <w:rPr>
                <w:noProof/>
                <w:webHidden/>
              </w:rPr>
            </w:r>
            <w:r>
              <w:rPr>
                <w:noProof/>
                <w:webHidden/>
              </w:rPr>
              <w:fldChar w:fldCharType="separate"/>
            </w:r>
            <w:r>
              <w:rPr>
                <w:noProof/>
                <w:webHidden/>
              </w:rPr>
              <w:t>10</w:t>
            </w:r>
            <w:r>
              <w:rPr>
                <w:noProof/>
                <w:webHidden/>
              </w:rPr>
              <w:fldChar w:fldCharType="end"/>
            </w:r>
          </w:hyperlink>
        </w:p>
        <w:p w:rsidR="00226C74" w:rsidRDefault="00226C74">
          <w:pPr>
            <w:pStyle w:val="20"/>
            <w:tabs>
              <w:tab w:val="left" w:pos="840"/>
              <w:tab w:val="right" w:leader="dot" w:pos="8296"/>
            </w:tabs>
            <w:rPr>
              <w:rFonts w:asciiTheme="minorHAnsi" w:eastAsiaTheme="minorEastAsia" w:hAnsiTheme="minorHAnsi" w:cstheme="minorBidi"/>
              <w:smallCaps w:val="0"/>
              <w:noProof/>
              <w:sz w:val="21"/>
              <w:szCs w:val="22"/>
            </w:rPr>
          </w:pPr>
          <w:hyperlink w:anchor="_Toc1133540" w:history="1">
            <w:r w:rsidRPr="00171CA8">
              <w:rPr>
                <w:rStyle w:val="a9"/>
                <w:rFonts w:ascii="黑体" w:eastAsia="黑体" w:hAnsi="黑体" w:hint="eastAsia"/>
                <w:noProof/>
              </w:rPr>
              <w:t>二、</w:t>
            </w:r>
            <w:r>
              <w:rPr>
                <w:rFonts w:asciiTheme="minorHAnsi" w:eastAsiaTheme="minorEastAsia" w:hAnsiTheme="minorHAnsi" w:cstheme="minorBidi"/>
                <w:smallCaps w:val="0"/>
                <w:noProof/>
                <w:sz w:val="21"/>
                <w:szCs w:val="22"/>
              </w:rPr>
              <w:tab/>
            </w:r>
            <w:r w:rsidRPr="00171CA8">
              <w:rPr>
                <w:rStyle w:val="a9"/>
                <w:rFonts w:ascii="黑体" w:eastAsia="黑体" w:hAnsi="黑体" w:hint="eastAsia"/>
                <w:noProof/>
              </w:rPr>
              <w:t>黑客登录受害计算机时间分布</w:t>
            </w:r>
            <w:r>
              <w:rPr>
                <w:noProof/>
                <w:webHidden/>
              </w:rPr>
              <w:tab/>
            </w:r>
            <w:r>
              <w:rPr>
                <w:noProof/>
                <w:webHidden/>
              </w:rPr>
              <w:fldChar w:fldCharType="begin"/>
            </w:r>
            <w:r>
              <w:rPr>
                <w:noProof/>
                <w:webHidden/>
              </w:rPr>
              <w:instrText xml:space="preserve"> PAGEREF _Toc1133540 \h </w:instrText>
            </w:r>
            <w:r>
              <w:rPr>
                <w:noProof/>
                <w:webHidden/>
              </w:rPr>
            </w:r>
            <w:r>
              <w:rPr>
                <w:noProof/>
                <w:webHidden/>
              </w:rPr>
              <w:fldChar w:fldCharType="separate"/>
            </w:r>
            <w:r>
              <w:rPr>
                <w:noProof/>
                <w:webHidden/>
              </w:rPr>
              <w:t>11</w:t>
            </w:r>
            <w:r>
              <w:rPr>
                <w:noProof/>
                <w:webHidden/>
              </w:rPr>
              <w:fldChar w:fldCharType="end"/>
            </w:r>
          </w:hyperlink>
        </w:p>
        <w:p w:rsidR="00226C74" w:rsidRDefault="00226C74">
          <w:pPr>
            <w:pStyle w:val="20"/>
            <w:tabs>
              <w:tab w:val="left" w:pos="840"/>
              <w:tab w:val="right" w:leader="dot" w:pos="8296"/>
            </w:tabs>
            <w:rPr>
              <w:rFonts w:asciiTheme="minorHAnsi" w:eastAsiaTheme="minorEastAsia" w:hAnsiTheme="minorHAnsi" w:cstheme="minorBidi"/>
              <w:smallCaps w:val="0"/>
              <w:noProof/>
              <w:sz w:val="21"/>
              <w:szCs w:val="22"/>
            </w:rPr>
          </w:pPr>
          <w:hyperlink w:anchor="_Toc1133541" w:history="1">
            <w:r w:rsidRPr="00171CA8">
              <w:rPr>
                <w:rStyle w:val="a9"/>
                <w:rFonts w:ascii="黑体" w:eastAsia="黑体" w:hAnsi="黑体" w:hint="eastAsia"/>
                <w:bCs/>
                <w:noProof/>
              </w:rPr>
              <w:t>三、</w:t>
            </w:r>
            <w:r>
              <w:rPr>
                <w:rFonts w:asciiTheme="minorHAnsi" w:eastAsiaTheme="minorEastAsia" w:hAnsiTheme="minorHAnsi" w:cstheme="minorBidi"/>
                <w:smallCaps w:val="0"/>
                <w:noProof/>
                <w:sz w:val="21"/>
                <w:szCs w:val="22"/>
              </w:rPr>
              <w:tab/>
            </w:r>
            <w:r w:rsidRPr="00171CA8">
              <w:rPr>
                <w:rStyle w:val="a9"/>
                <w:rFonts w:ascii="黑体" w:eastAsia="黑体" w:hAnsi="黑体" w:hint="eastAsia"/>
                <w:bCs/>
                <w:noProof/>
              </w:rPr>
              <w:t>攻击手段</w:t>
            </w:r>
            <w:r>
              <w:rPr>
                <w:noProof/>
                <w:webHidden/>
              </w:rPr>
              <w:tab/>
            </w:r>
            <w:r>
              <w:rPr>
                <w:noProof/>
                <w:webHidden/>
              </w:rPr>
              <w:fldChar w:fldCharType="begin"/>
            </w:r>
            <w:r>
              <w:rPr>
                <w:noProof/>
                <w:webHidden/>
              </w:rPr>
              <w:instrText xml:space="preserve"> PAGEREF _Toc1133541 \h </w:instrText>
            </w:r>
            <w:r>
              <w:rPr>
                <w:noProof/>
                <w:webHidden/>
              </w:rPr>
            </w:r>
            <w:r>
              <w:rPr>
                <w:noProof/>
                <w:webHidden/>
              </w:rPr>
              <w:fldChar w:fldCharType="separate"/>
            </w:r>
            <w:r>
              <w:rPr>
                <w:noProof/>
                <w:webHidden/>
              </w:rPr>
              <w:t>12</w:t>
            </w:r>
            <w:r>
              <w:rPr>
                <w:noProof/>
                <w:webHidden/>
              </w:rPr>
              <w:fldChar w:fldCharType="end"/>
            </w:r>
          </w:hyperlink>
        </w:p>
        <w:p w:rsidR="00226C74" w:rsidRDefault="00226C74">
          <w:pPr>
            <w:pStyle w:val="30"/>
            <w:tabs>
              <w:tab w:val="left" w:pos="1260"/>
              <w:tab w:val="right" w:leader="dot" w:pos="8296"/>
            </w:tabs>
            <w:rPr>
              <w:rFonts w:asciiTheme="minorHAnsi" w:eastAsiaTheme="minorEastAsia" w:hAnsiTheme="minorHAnsi" w:cstheme="minorBidi"/>
              <w:i w:val="0"/>
              <w:iCs w:val="0"/>
              <w:noProof/>
              <w:sz w:val="21"/>
              <w:szCs w:val="22"/>
            </w:rPr>
          </w:pPr>
          <w:hyperlink w:anchor="_Toc1133542" w:history="1">
            <w:r w:rsidRPr="00171CA8">
              <w:rPr>
                <w:rStyle w:val="a9"/>
                <w:rFonts w:ascii="黑体" w:eastAsia="黑体" w:hAnsi="黑体" w:hint="eastAsia"/>
                <w:noProof/>
              </w:rPr>
              <w:t>（一）</w:t>
            </w:r>
            <w:r>
              <w:rPr>
                <w:rFonts w:asciiTheme="minorHAnsi" w:eastAsiaTheme="minorEastAsia" w:hAnsiTheme="minorHAnsi" w:cstheme="minorBidi"/>
                <w:i w:val="0"/>
                <w:iCs w:val="0"/>
                <w:noProof/>
                <w:sz w:val="21"/>
                <w:szCs w:val="22"/>
              </w:rPr>
              <w:tab/>
            </w:r>
            <w:r w:rsidRPr="00171CA8">
              <w:rPr>
                <w:rStyle w:val="a9"/>
                <w:rFonts w:ascii="黑体" w:eastAsia="黑体" w:hAnsi="黑体" w:hint="eastAsia"/>
                <w:noProof/>
              </w:rPr>
              <w:t>弱口令攻击</w:t>
            </w:r>
            <w:r>
              <w:rPr>
                <w:noProof/>
                <w:webHidden/>
              </w:rPr>
              <w:tab/>
            </w:r>
            <w:r>
              <w:rPr>
                <w:noProof/>
                <w:webHidden/>
              </w:rPr>
              <w:fldChar w:fldCharType="begin"/>
            </w:r>
            <w:r>
              <w:rPr>
                <w:noProof/>
                <w:webHidden/>
              </w:rPr>
              <w:instrText xml:space="preserve"> PAGEREF _Toc1133542 \h </w:instrText>
            </w:r>
            <w:r>
              <w:rPr>
                <w:noProof/>
                <w:webHidden/>
              </w:rPr>
            </w:r>
            <w:r>
              <w:rPr>
                <w:noProof/>
                <w:webHidden/>
              </w:rPr>
              <w:fldChar w:fldCharType="separate"/>
            </w:r>
            <w:r>
              <w:rPr>
                <w:noProof/>
                <w:webHidden/>
              </w:rPr>
              <w:t>12</w:t>
            </w:r>
            <w:r>
              <w:rPr>
                <w:noProof/>
                <w:webHidden/>
              </w:rPr>
              <w:fldChar w:fldCharType="end"/>
            </w:r>
          </w:hyperlink>
        </w:p>
        <w:p w:rsidR="00226C74" w:rsidRDefault="00226C74">
          <w:pPr>
            <w:pStyle w:val="30"/>
            <w:tabs>
              <w:tab w:val="left" w:pos="1260"/>
              <w:tab w:val="right" w:leader="dot" w:pos="8296"/>
            </w:tabs>
            <w:rPr>
              <w:rFonts w:asciiTheme="minorHAnsi" w:eastAsiaTheme="minorEastAsia" w:hAnsiTheme="minorHAnsi" w:cstheme="minorBidi"/>
              <w:i w:val="0"/>
              <w:iCs w:val="0"/>
              <w:noProof/>
              <w:sz w:val="21"/>
              <w:szCs w:val="22"/>
            </w:rPr>
          </w:pPr>
          <w:hyperlink w:anchor="_Toc1133543" w:history="1">
            <w:r w:rsidRPr="00171CA8">
              <w:rPr>
                <w:rStyle w:val="a9"/>
                <w:rFonts w:ascii="黑体" w:eastAsia="黑体" w:hAnsi="黑体" w:hint="eastAsia"/>
                <w:noProof/>
              </w:rPr>
              <w:t>（二）</w:t>
            </w:r>
            <w:r>
              <w:rPr>
                <w:rFonts w:asciiTheme="minorHAnsi" w:eastAsiaTheme="minorEastAsia" w:hAnsiTheme="minorHAnsi" w:cstheme="minorBidi"/>
                <w:i w:val="0"/>
                <w:iCs w:val="0"/>
                <w:noProof/>
                <w:sz w:val="21"/>
                <w:szCs w:val="22"/>
              </w:rPr>
              <w:tab/>
            </w:r>
            <w:r w:rsidRPr="00171CA8">
              <w:rPr>
                <w:rStyle w:val="a9"/>
                <w:rFonts w:ascii="黑体" w:eastAsia="黑体" w:hAnsi="黑体"/>
                <w:noProof/>
              </w:rPr>
              <w:t>U</w:t>
            </w:r>
            <w:r w:rsidRPr="00171CA8">
              <w:rPr>
                <w:rStyle w:val="a9"/>
                <w:rFonts w:ascii="黑体" w:eastAsia="黑体" w:hAnsi="黑体" w:hint="eastAsia"/>
                <w:noProof/>
              </w:rPr>
              <w:t>盘蠕虫</w:t>
            </w:r>
            <w:r>
              <w:rPr>
                <w:noProof/>
                <w:webHidden/>
              </w:rPr>
              <w:tab/>
            </w:r>
            <w:r>
              <w:rPr>
                <w:noProof/>
                <w:webHidden/>
              </w:rPr>
              <w:fldChar w:fldCharType="begin"/>
            </w:r>
            <w:r>
              <w:rPr>
                <w:noProof/>
                <w:webHidden/>
              </w:rPr>
              <w:instrText xml:space="preserve"> PAGEREF _Toc1133543 \h </w:instrText>
            </w:r>
            <w:r>
              <w:rPr>
                <w:noProof/>
                <w:webHidden/>
              </w:rPr>
            </w:r>
            <w:r>
              <w:rPr>
                <w:noProof/>
                <w:webHidden/>
              </w:rPr>
              <w:fldChar w:fldCharType="separate"/>
            </w:r>
            <w:r>
              <w:rPr>
                <w:noProof/>
                <w:webHidden/>
              </w:rPr>
              <w:t>12</w:t>
            </w:r>
            <w:r>
              <w:rPr>
                <w:noProof/>
                <w:webHidden/>
              </w:rPr>
              <w:fldChar w:fldCharType="end"/>
            </w:r>
          </w:hyperlink>
        </w:p>
        <w:p w:rsidR="00226C74" w:rsidRDefault="00226C74">
          <w:pPr>
            <w:pStyle w:val="30"/>
            <w:tabs>
              <w:tab w:val="left" w:pos="1260"/>
              <w:tab w:val="right" w:leader="dot" w:pos="8296"/>
            </w:tabs>
            <w:rPr>
              <w:rFonts w:asciiTheme="minorHAnsi" w:eastAsiaTheme="minorEastAsia" w:hAnsiTheme="minorHAnsi" w:cstheme="minorBidi"/>
              <w:i w:val="0"/>
              <w:iCs w:val="0"/>
              <w:noProof/>
              <w:sz w:val="21"/>
              <w:szCs w:val="22"/>
            </w:rPr>
          </w:pPr>
          <w:hyperlink w:anchor="_Toc1133544" w:history="1">
            <w:r w:rsidRPr="00171CA8">
              <w:rPr>
                <w:rStyle w:val="a9"/>
                <w:rFonts w:ascii="黑体" w:eastAsia="黑体" w:hAnsi="黑体" w:hint="eastAsia"/>
                <w:noProof/>
              </w:rPr>
              <w:t>（三）</w:t>
            </w:r>
            <w:r>
              <w:rPr>
                <w:rFonts w:asciiTheme="minorHAnsi" w:eastAsiaTheme="minorEastAsia" w:hAnsiTheme="minorHAnsi" w:cstheme="minorBidi"/>
                <w:i w:val="0"/>
                <w:iCs w:val="0"/>
                <w:noProof/>
                <w:sz w:val="21"/>
                <w:szCs w:val="22"/>
              </w:rPr>
              <w:tab/>
            </w:r>
            <w:r w:rsidRPr="00171CA8">
              <w:rPr>
                <w:rStyle w:val="a9"/>
                <w:rFonts w:ascii="黑体" w:eastAsia="黑体" w:hAnsi="黑体" w:hint="eastAsia"/>
                <w:noProof/>
              </w:rPr>
              <w:t>软件供应链攻击</w:t>
            </w:r>
            <w:r>
              <w:rPr>
                <w:noProof/>
                <w:webHidden/>
              </w:rPr>
              <w:tab/>
            </w:r>
            <w:r>
              <w:rPr>
                <w:noProof/>
                <w:webHidden/>
              </w:rPr>
              <w:fldChar w:fldCharType="begin"/>
            </w:r>
            <w:r>
              <w:rPr>
                <w:noProof/>
                <w:webHidden/>
              </w:rPr>
              <w:instrText xml:space="preserve"> PAGEREF _Toc1133544 \h </w:instrText>
            </w:r>
            <w:r>
              <w:rPr>
                <w:noProof/>
                <w:webHidden/>
              </w:rPr>
            </w:r>
            <w:r>
              <w:rPr>
                <w:noProof/>
                <w:webHidden/>
              </w:rPr>
              <w:fldChar w:fldCharType="separate"/>
            </w:r>
            <w:r>
              <w:rPr>
                <w:noProof/>
                <w:webHidden/>
              </w:rPr>
              <w:t>13</w:t>
            </w:r>
            <w:r>
              <w:rPr>
                <w:noProof/>
                <w:webHidden/>
              </w:rPr>
              <w:fldChar w:fldCharType="end"/>
            </w:r>
          </w:hyperlink>
        </w:p>
        <w:p w:rsidR="00226C74" w:rsidRDefault="00226C74">
          <w:pPr>
            <w:pStyle w:val="30"/>
            <w:tabs>
              <w:tab w:val="left" w:pos="1260"/>
              <w:tab w:val="right" w:leader="dot" w:pos="8296"/>
            </w:tabs>
            <w:rPr>
              <w:rFonts w:asciiTheme="minorHAnsi" w:eastAsiaTheme="minorEastAsia" w:hAnsiTheme="minorHAnsi" w:cstheme="minorBidi"/>
              <w:i w:val="0"/>
              <w:iCs w:val="0"/>
              <w:noProof/>
              <w:sz w:val="21"/>
              <w:szCs w:val="22"/>
            </w:rPr>
          </w:pPr>
          <w:hyperlink w:anchor="_Toc1133545" w:history="1">
            <w:r w:rsidRPr="00171CA8">
              <w:rPr>
                <w:rStyle w:val="a9"/>
                <w:rFonts w:ascii="黑体" w:eastAsia="黑体" w:hAnsi="黑体" w:hint="eastAsia"/>
                <w:noProof/>
              </w:rPr>
              <w:t>（四）</w:t>
            </w:r>
            <w:r>
              <w:rPr>
                <w:rFonts w:asciiTheme="minorHAnsi" w:eastAsiaTheme="minorEastAsia" w:hAnsiTheme="minorHAnsi" w:cstheme="minorBidi"/>
                <w:i w:val="0"/>
                <w:iCs w:val="0"/>
                <w:noProof/>
                <w:sz w:val="21"/>
                <w:szCs w:val="22"/>
              </w:rPr>
              <w:tab/>
            </w:r>
            <w:r w:rsidRPr="00171CA8">
              <w:rPr>
                <w:rStyle w:val="a9"/>
                <w:rFonts w:ascii="黑体" w:eastAsia="黑体" w:hAnsi="黑体" w:hint="eastAsia"/>
                <w:noProof/>
              </w:rPr>
              <w:t>系统</w:t>
            </w:r>
            <w:r w:rsidRPr="00171CA8">
              <w:rPr>
                <w:rStyle w:val="a9"/>
                <w:rFonts w:ascii="黑体" w:eastAsia="黑体" w:hAnsi="黑体"/>
                <w:noProof/>
              </w:rPr>
              <w:t>/</w:t>
            </w:r>
            <w:r w:rsidRPr="00171CA8">
              <w:rPr>
                <w:rStyle w:val="a9"/>
                <w:rFonts w:ascii="黑体" w:eastAsia="黑体" w:hAnsi="黑体" w:hint="eastAsia"/>
                <w:noProof/>
              </w:rPr>
              <w:t>软件漏洞攻击</w:t>
            </w:r>
            <w:r>
              <w:rPr>
                <w:noProof/>
                <w:webHidden/>
              </w:rPr>
              <w:tab/>
            </w:r>
            <w:r>
              <w:rPr>
                <w:noProof/>
                <w:webHidden/>
              </w:rPr>
              <w:fldChar w:fldCharType="begin"/>
            </w:r>
            <w:r>
              <w:rPr>
                <w:noProof/>
                <w:webHidden/>
              </w:rPr>
              <w:instrText xml:space="preserve"> PAGEREF _Toc1133545 \h </w:instrText>
            </w:r>
            <w:r>
              <w:rPr>
                <w:noProof/>
                <w:webHidden/>
              </w:rPr>
            </w:r>
            <w:r>
              <w:rPr>
                <w:noProof/>
                <w:webHidden/>
              </w:rPr>
              <w:fldChar w:fldCharType="separate"/>
            </w:r>
            <w:r>
              <w:rPr>
                <w:noProof/>
                <w:webHidden/>
              </w:rPr>
              <w:t>13</w:t>
            </w:r>
            <w:r>
              <w:rPr>
                <w:noProof/>
                <w:webHidden/>
              </w:rPr>
              <w:fldChar w:fldCharType="end"/>
            </w:r>
          </w:hyperlink>
        </w:p>
        <w:p w:rsidR="00226C74" w:rsidRDefault="00226C74">
          <w:pPr>
            <w:pStyle w:val="30"/>
            <w:tabs>
              <w:tab w:val="left" w:pos="1260"/>
              <w:tab w:val="right" w:leader="dot" w:pos="8296"/>
            </w:tabs>
            <w:rPr>
              <w:rFonts w:asciiTheme="minorHAnsi" w:eastAsiaTheme="minorEastAsia" w:hAnsiTheme="minorHAnsi" w:cstheme="minorBidi"/>
              <w:i w:val="0"/>
              <w:iCs w:val="0"/>
              <w:noProof/>
              <w:sz w:val="21"/>
              <w:szCs w:val="22"/>
            </w:rPr>
          </w:pPr>
          <w:hyperlink w:anchor="_Toc1133546" w:history="1">
            <w:r w:rsidRPr="00171CA8">
              <w:rPr>
                <w:rStyle w:val="a9"/>
                <w:rFonts w:ascii="黑体" w:eastAsia="黑体" w:hAnsi="黑体" w:hint="eastAsia"/>
                <w:noProof/>
              </w:rPr>
              <w:t>（五）</w:t>
            </w:r>
            <w:r>
              <w:rPr>
                <w:rFonts w:asciiTheme="minorHAnsi" w:eastAsiaTheme="minorEastAsia" w:hAnsiTheme="minorHAnsi" w:cstheme="minorBidi"/>
                <w:i w:val="0"/>
                <w:iCs w:val="0"/>
                <w:noProof/>
                <w:sz w:val="21"/>
                <w:szCs w:val="22"/>
              </w:rPr>
              <w:tab/>
            </w:r>
            <w:r w:rsidRPr="00171CA8">
              <w:rPr>
                <w:rStyle w:val="a9"/>
                <w:rFonts w:ascii="黑体" w:eastAsia="黑体" w:hAnsi="黑体"/>
                <w:noProof/>
              </w:rPr>
              <w:t>“</w:t>
            </w:r>
            <w:r w:rsidRPr="00171CA8">
              <w:rPr>
                <w:rStyle w:val="a9"/>
                <w:rFonts w:ascii="黑体" w:eastAsia="黑体" w:hAnsi="黑体" w:hint="eastAsia"/>
                <w:noProof/>
              </w:rPr>
              <w:t>无文件</w:t>
            </w:r>
            <w:r w:rsidRPr="00171CA8">
              <w:rPr>
                <w:rStyle w:val="a9"/>
                <w:rFonts w:ascii="黑体" w:eastAsia="黑体" w:hAnsi="黑体"/>
                <w:noProof/>
              </w:rPr>
              <w:t>”</w:t>
            </w:r>
            <w:r w:rsidRPr="00171CA8">
              <w:rPr>
                <w:rStyle w:val="a9"/>
                <w:rFonts w:ascii="黑体" w:eastAsia="黑体" w:hAnsi="黑体" w:hint="eastAsia"/>
                <w:noProof/>
              </w:rPr>
              <w:t>攻击</w:t>
            </w:r>
            <w:r>
              <w:rPr>
                <w:noProof/>
                <w:webHidden/>
              </w:rPr>
              <w:tab/>
            </w:r>
            <w:r>
              <w:rPr>
                <w:noProof/>
                <w:webHidden/>
              </w:rPr>
              <w:fldChar w:fldCharType="begin"/>
            </w:r>
            <w:r>
              <w:rPr>
                <w:noProof/>
                <w:webHidden/>
              </w:rPr>
              <w:instrText xml:space="preserve"> PAGEREF _Toc1133546 \h </w:instrText>
            </w:r>
            <w:r>
              <w:rPr>
                <w:noProof/>
                <w:webHidden/>
              </w:rPr>
            </w:r>
            <w:r>
              <w:rPr>
                <w:noProof/>
                <w:webHidden/>
              </w:rPr>
              <w:fldChar w:fldCharType="separate"/>
            </w:r>
            <w:r>
              <w:rPr>
                <w:noProof/>
                <w:webHidden/>
              </w:rPr>
              <w:t>16</w:t>
            </w:r>
            <w:r>
              <w:rPr>
                <w:noProof/>
                <w:webHidden/>
              </w:rPr>
              <w:fldChar w:fldCharType="end"/>
            </w:r>
          </w:hyperlink>
        </w:p>
        <w:p w:rsidR="00226C74" w:rsidRDefault="00226C74">
          <w:pPr>
            <w:pStyle w:val="30"/>
            <w:tabs>
              <w:tab w:val="left" w:pos="1260"/>
              <w:tab w:val="right" w:leader="dot" w:pos="8296"/>
            </w:tabs>
            <w:rPr>
              <w:rFonts w:asciiTheme="minorHAnsi" w:eastAsiaTheme="minorEastAsia" w:hAnsiTheme="minorHAnsi" w:cstheme="minorBidi"/>
              <w:i w:val="0"/>
              <w:iCs w:val="0"/>
              <w:noProof/>
              <w:sz w:val="21"/>
              <w:szCs w:val="22"/>
            </w:rPr>
          </w:pPr>
          <w:hyperlink w:anchor="_Toc1133547" w:history="1">
            <w:r w:rsidRPr="00171CA8">
              <w:rPr>
                <w:rStyle w:val="a9"/>
                <w:rFonts w:ascii="黑体" w:eastAsia="黑体" w:hAnsi="黑体" w:hint="eastAsia"/>
                <w:noProof/>
              </w:rPr>
              <w:t>（六）</w:t>
            </w:r>
            <w:r>
              <w:rPr>
                <w:rFonts w:asciiTheme="minorHAnsi" w:eastAsiaTheme="minorEastAsia" w:hAnsiTheme="minorHAnsi" w:cstheme="minorBidi"/>
                <w:i w:val="0"/>
                <w:iCs w:val="0"/>
                <w:noProof/>
                <w:sz w:val="21"/>
                <w:szCs w:val="22"/>
              </w:rPr>
              <w:tab/>
            </w:r>
            <w:r w:rsidRPr="00171CA8">
              <w:rPr>
                <w:rStyle w:val="a9"/>
                <w:rFonts w:ascii="黑体" w:eastAsia="黑体" w:hAnsi="黑体"/>
                <w:noProof/>
              </w:rPr>
              <w:t>RaaS</w:t>
            </w:r>
            <w:r>
              <w:rPr>
                <w:noProof/>
                <w:webHidden/>
              </w:rPr>
              <w:tab/>
            </w:r>
            <w:r>
              <w:rPr>
                <w:noProof/>
                <w:webHidden/>
              </w:rPr>
              <w:fldChar w:fldCharType="begin"/>
            </w:r>
            <w:r>
              <w:rPr>
                <w:noProof/>
                <w:webHidden/>
              </w:rPr>
              <w:instrText xml:space="preserve"> PAGEREF _Toc1133547 \h </w:instrText>
            </w:r>
            <w:r>
              <w:rPr>
                <w:noProof/>
                <w:webHidden/>
              </w:rPr>
            </w:r>
            <w:r>
              <w:rPr>
                <w:noProof/>
                <w:webHidden/>
              </w:rPr>
              <w:fldChar w:fldCharType="separate"/>
            </w:r>
            <w:r>
              <w:rPr>
                <w:noProof/>
                <w:webHidden/>
              </w:rPr>
              <w:t>16</w:t>
            </w:r>
            <w:r>
              <w:rPr>
                <w:noProof/>
                <w:webHidden/>
              </w:rPr>
              <w:fldChar w:fldCharType="end"/>
            </w:r>
          </w:hyperlink>
        </w:p>
        <w:p w:rsidR="00226C74" w:rsidRDefault="00226C74">
          <w:pPr>
            <w:pStyle w:val="10"/>
            <w:tabs>
              <w:tab w:val="left" w:pos="840"/>
              <w:tab w:val="right" w:leader="dot" w:pos="8296"/>
            </w:tabs>
            <w:rPr>
              <w:rFonts w:asciiTheme="minorHAnsi" w:eastAsiaTheme="minorEastAsia" w:hAnsiTheme="minorHAnsi" w:cstheme="minorBidi"/>
              <w:b w:val="0"/>
              <w:bCs w:val="0"/>
              <w:caps w:val="0"/>
              <w:noProof/>
              <w:sz w:val="21"/>
              <w:szCs w:val="22"/>
            </w:rPr>
          </w:pPr>
          <w:hyperlink w:anchor="_Toc1133548" w:history="1">
            <w:r w:rsidRPr="00171CA8">
              <w:rPr>
                <w:rStyle w:val="a9"/>
                <w:rFonts w:ascii="微软雅黑" w:eastAsia="微软雅黑" w:hAnsi="微软雅黑" w:hint="eastAsia"/>
                <w:noProof/>
              </w:rPr>
              <w:t>第四章</w:t>
            </w:r>
            <w:r>
              <w:rPr>
                <w:rFonts w:asciiTheme="minorHAnsi" w:eastAsiaTheme="minorEastAsia" w:hAnsiTheme="minorHAnsi" w:cstheme="minorBidi"/>
                <w:b w:val="0"/>
                <w:bCs w:val="0"/>
                <w:caps w:val="0"/>
                <w:noProof/>
                <w:sz w:val="21"/>
                <w:szCs w:val="22"/>
              </w:rPr>
              <w:tab/>
            </w:r>
            <w:r w:rsidRPr="00171CA8">
              <w:rPr>
                <w:rStyle w:val="a9"/>
                <w:rFonts w:ascii="微软雅黑" w:eastAsia="微软雅黑" w:hAnsi="微软雅黑" w:hint="eastAsia"/>
                <w:noProof/>
              </w:rPr>
              <w:t>未来趋势分析</w:t>
            </w:r>
            <w:r>
              <w:rPr>
                <w:noProof/>
                <w:webHidden/>
              </w:rPr>
              <w:tab/>
            </w:r>
            <w:r>
              <w:rPr>
                <w:noProof/>
                <w:webHidden/>
              </w:rPr>
              <w:fldChar w:fldCharType="begin"/>
            </w:r>
            <w:r>
              <w:rPr>
                <w:noProof/>
                <w:webHidden/>
              </w:rPr>
              <w:instrText xml:space="preserve"> PAGEREF _Toc1133548 \h </w:instrText>
            </w:r>
            <w:r>
              <w:rPr>
                <w:noProof/>
                <w:webHidden/>
              </w:rPr>
            </w:r>
            <w:r>
              <w:rPr>
                <w:noProof/>
                <w:webHidden/>
              </w:rPr>
              <w:fldChar w:fldCharType="separate"/>
            </w:r>
            <w:r>
              <w:rPr>
                <w:noProof/>
                <w:webHidden/>
              </w:rPr>
              <w:t>17</w:t>
            </w:r>
            <w:r>
              <w:rPr>
                <w:noProof/>
                <w:webHidden/>
              </w:rPr>
              <w:fldChar w:fldCharType="end"/>
            </w:r>
          </w:hyperlink>
        </w:p>
        <w:p w:rsidR="00226C74" w:rsidRDefault="00226C74">
          <w:pPr>
            <w:pStyle w:val="20"/>
            <w:tabs>
              <w:tab w:val="left" w:pos="840"/>
              <w:tab w:val="right" w:leader="dot" w:pos="8296"/>
            </w:tabs>
            <w:rPr>
              <w:rFonts w:asciiTheme="minorHAnsi" w:eastAsiaTheme="minorEastAsia" w:hAnsiTheme="minorHAnsi" w:cstheme="minorBidi"/>
              <w:smallCaps w:val="0"/>
              <w:noProof/>
              <w:sz w:val="21"/>
              <w:szCs w:val="22"/>
            </w:rPr>
          </w:pPr>
          <w:hyperlink w:anchor="_Toc1133549" w:history="1">
            <w:r w:rsidRPr="00171CA8">
              <w:rPr>
                <w:rStyle w:val="a9"/>
                <w:rFonts w:ascii="黑体" w:eastAsia="黑体" w:hAnsi="黑体" w:hint="eastAsia"/>
                <w:noProof/>
              </w:rPr>
              <w:t>一、</w:t>
            </w:r>
            <w:r>
              <w:rPr>
                <w:rFonts w:asciiTheme="minorHAnsi" w:eastAsiaTheme="minorEastAsia" w:hAnsiTheme="minorHAnsi" w:cstheme="minorBidi"/>
                <w:smallCaps w:val="0"/>
                <w:noProof/>
                <w:sz w:val="21"/>
                <w:szCs w:val="22"/>
              </w:rPr>
              <w:tab/>
            </w:r>
            <w:r w:rsidRPr="00171CA8">
              <w:rPr>
                <w:rStyle w:val="a9"/>
                <w:rFonts w:ascii="黑体" w:eastAsia="黑体" w:hAnsi="黑体" w:hint="eastAsia"/>
                <w:noProof/>
              </w:rPr>
              <w:t>勒索病毒技术发展</w:t>
            </w:r>
            <w:r>
              <w:rPr>
                <w:noProof/>
                <w:webHidden/>
              </w:rPr>
              <w:tab/>
            </w:r>
            <w:r>
              <w:rPr>
                <w:noProof/>
                <w:webHidden/>
              </w:rPr>
              <w:fldChar w:fldCharType="begin"/>
            </w:r>
            <w:r>
              <w:rPr>
                <w:noProof/>
                <w:webHidden/>
              </w:rPr>
              <w:instrText xml:space="preserve"> PAGEREF _Toc1133549 \h </w:instrText>
            </w:r>
            <w:r>
              <w:rPr>
                <w:noProof/>
                <w:webHidden/>
              </w:rPr>
            </w:r>
            <w:r>
              <w:rPr>
                <w:noProof/>
                <w:webHidden/>
              </w:rPr>
              <w:fldChar w:fldCharType="separate"/>
            </w:r>
            <w:r>
              <w:rPr>
                <w:noProof/>
                <w:webHidden/>
              </w:rPr>
              <w:t>17</w:t>
            </w:r>
            <w:r>
              <w:rPr>
                <w:noProof/>
                <w:webHidden/>
              </w:rPr>
              <w:fldChar w:fldCharType="end"/>
            </w:r>
          </w:hyperlink>
        </w:p>
        <w:p w:rsidR="00226C74" w:rsidRDefault="00226C74">
          <w:pPr>
            <w:pStyle w:val="30"/>
            <w:tabs>
              <w:tab w:val="left" w:pos="1050"/>
              <w:tab w:val="right" w:leader="dot" w:pos="8296"/>
            </w:tabs>
            <w:rPr>
              <w:rFonts w:asciiTheme="minorHAnsi" w:eastAsiaTheme="minorEastAsia" w:hAnsiTheme="minorHAnsi" w:cstheme="minorBidi"/>
              <w:i w:val="0"/>
              <w:iCs w:val="0"/>
              <w:noProof/>
              <w:sz w:val="21"/>
              <w:szCs w:val="22"/>
            </w:rPr>
          </w:pPr>
          <w:hyperlink w:anchor="_Toc1133550" w:history="1">
            <w:r w:rsidRPr="00171CA8">
              <w:rPr>
                <w:rStyle w:val="a9"/>
                <w:rFonts w:ascii="黑体" w:eastAsia="黑体" w:hAnsi="黑体" w:hint="eastAsia"/>
                <w:noProof/>
              </w:rPr>
              <w:t>(一)</w:t>
            </w:r>
            <w:r>
              <w:rPr>
                <w:rFonts w:asciiTheme="minorHAnsi" w:eastAsiaTheme="minorEastAsia" w:hAnsiTheme="minorHAnsi" w:cstheme="minorBidi"/>
                <w:i w:val="0"/>
                <w:iCs w:val="0"/>
                <w:noProof/>
                <w:sz w:val="21"/>
                <w:szCs w:val="22"/>
              </w:rPr>
              <w:tab/>
            </w:r>
            <w:r w:rsidRPr="00171CA8">
              <w:rPr>
                <w:rStyle w:val="a9"/>
                <w:rFonts w:ascii="黑体" w:eastAsia="黑体" w:hAnsi="黑体" w:hint="eastAsia"/>
                <w:noProof/>
              </w:rPr>
              <w:t>紧跟漏洞发展趋势</w:t>
            </w:r>
            <w:r>
              <w:rPr>
                <w:noProof/>
                <w:webHidden/>
              </w:rPr>
              <w:tab/>
            </w:r>
            <w:r>
              <w:rPr>
                <w:noProof/>
                <w:webHidden/>
              </w:rPr>
              <w:fldChar w:fldCharType="begin"/>
            </w:r>
            <w:r>
              <w:rPr>
                <w:noProof/>
                <w:webHidden/>
              </w:rPr>
              <w:instrText xml:space="preserve"> PAGEREF _Toc1133550 \h </w:instrText>
            </w:r>
            <w:r>
              <w:rPr>
                <w:noProof/>
                <w:webHidden/>
              </w:rPr>
            </w:r>
            <w:r>
              <w:rPr>
                <w:noProof/>
                <w:webHidden/>
              </w:rPr>
              <w:fldChar w:fldCharType="separate"/>
            </w:r>
            <w:r>
              <w:rPr>
                <w:noProof/>
                <w:webHidden/>
              </w:rPr>
              <w:t>17</w:t>
            </w:r>
            <w:r>
              <w:rPr>
                <w:noProof/>
                <w:webHidden/>
              </w:rPr>
              <w:fldChar w:fldCharType="end"/>
            </w:r>
          </w:hyperlink>
        </w:p>
        <w:p w:rsidR="00226C74" w:rsidRDefault="00226C74">
          <w:pPr>
            <w:pStyle w:val="30"/>
            <w:tabs>
              <w:tab w:val="left" w:pos="1050"/>
              <w:tab w:val="right" w:leader="dot" w:pos="8296"/>
            </w:tabs>
            <w:rPr>
              <w:rFonts w:asciiTheme="minorHAnsi" w:eastAsiaTheme="minorEastAsia" w:hAnsiTheme="minorHAnsi" w:cstheme="minorBidi"/>
              <w:i w:val="0"/>
              <w:iCs w:val="0"/>
              <w:noProof/>
              <w:sz w:val="21"/>
              <w:szCs w:val="22"/>
            </w:rPr>
          </w:pPr>
          <w:hyperlink w:anchor="_Toc1133551" w:history="1">
            <w:r w:rsidRPr="00171CA8">
              <w:rPr>
                <w:rStyle w:val="a9"/>
                <w:rFonts w:ascii="黑体" w:eastAsia="黑体" w:hAnsi="黑体" w:hint="eastAsia"/>
                <w:noProof/>
              </w:rPr>
              <w:t>(二)</w:t>
            </w:r>
            <w:r>
              <w:rPr>
                <w:rFonts w:asciiTheme="minorHAnsi" w:eastAsiaTheme="minorEastAsia" w:hAnsiTheme="minorHAnsi" w:cstheme="minorBidi"/>
                <w:i w:val="0"/>
                <w:iCs w:val="0"/>
                <w:noProof/>
                <w:sz w:val="21"/>
                <w:szCs w:val="22"/>
              </w:rPr>
              <w:tab/>
            </w:r>
            <w:r w:rsidRPr="00171CA8">
              <w:rPr>
                <w:rStyle w:val="a9"/>
                <w:rFonts w:ascii="黑体" w:eastAsia="黑体" w:hAnsi="黑体" w:hint="eastAsia"/>
                <w:noProof/>
              </w:rPr>
              <w:t>更广泛的传播手段</w:t>
            </w:r>
            <w:r>
              <w:rPr>
                <w:noProof/>
                <w:webHidden/>
              </w:rPr>
              <w:tab/>
            </w:r>
            <w:r>
              <w:rPr>
                <w:noProof/>
                <w:webHidden/>
              </w:rPr>
              <w:fldChar w:fldCharType="begin"/>
            </w:r>
            <w:r>
              <w:rPr>
                <w:noProof/>
                <w:webHidden/>
              </w:rPr>
              <w:instrText xml:space="preserve"> PAGEREF _Toc1133551 \h </w:instrText>
            </w:r>
            <w:r>
              <w:rPr>
                <w:noProof/>
                <w:webHidden/>
              </w:rPr>
            </w:r>
            <w:r>
              <w:rPr>
                <w:noProof/>
                <w:webHidden/>
              </w:rPr>
              <w:fldChar w:fldCharType="separate"/>
            </w:r>
            <w:r>
              <w:rPr>
                <w:noProof/>
                <w:webHidden/>
              </w:rPr>
              <w:t>17</w:t>
            </w:r>
            <w:r>
              <w:rPr>
                <w:noProof/>
                <w:webHidden/>
              </w:rPr>
              <w:fldChar w:fldCharType="end"/>
            </w:r>
          </w:hyperlink>
        </w:p>
        <w:p w:rsidR="00226C74" w:rsidRDefault="00226C74">
          <w:pPr>
            <w:pStyle w:val="30"/>
            <w:tabs>
              <w:tab w:val="left" w:pos="1050"/>
              <w:tab w:val="right" w:leader="dot" w:pos="8296"/>
            </w:tabs>
            <w:rPr>
              <w:rFonts w:asciiTheme="minorHAnsi" w:eastAsiaTheme="minorEastAsia" w:hAnsiTheme="minorHAnsi" w:cstheme="minorBidi"/>
              <w:i w:val="0"/>
              <w:iCs w:val="0"/>
              <w:noProof/>
              <w:sz w:val="21"/>
              <w:szCs w:val="22"/>
            </w:rPr>
          </w:pPr>
          <w:hyperlink w:anchor="_Toc1133552" w:history="1">
            <w:r w:rsidRPr="00171CA8">
              <w:rPr>
                <w:rStyle w:val="a9"/>
                <w:rFonts w:ascii="黑体" w:eastAsia="黑体" w:hAnsi="黑体" w:hint="eastAsia"/>
                <w:noProof/>
              </w:rPr>
              <w:t>(三)</w:t>
            </w:r>
            <w:r>
              <w:rPr>
                <w:rFonts w:asciiTheme="minorHAnsi" w:eastAsiaTheme="minorEastAsia" w:hAnsiTheme="minorHAnsi" w:cstheme="minorBidi"/>
                <w:i w:val="0"/>
                <w:iCs w:val="0"/>
                <w:noProof/>
                <w:sz w:val="21"/>
                <w:szCs w:val="22"/>
              </w:rPr>
              <w:tab/>
            </w:r>
            <w:r w:rsidRPr="00171CA8">
              <w:rPr>
                <w:rStyle w:val="a9"/>
                <w:rFonts w:ascii="黑体" w:eastAsia="黑体" w:hAnsi="黑体" w:hint="eastAsia"/>
                <w:noProof/>
              </w:rPr>
              <w:t>更多样化的勒索形式</w:t>
            </w:r>
            <w:r>
              <w:rPr>
                <w:noProof/>
                <w:webHidden/>
              </w:rPr>
              <w:tab/>
            </w:r>
            <w:r>
              <w:rPr>
                <w:noProof/>
                <w:webHidden/>
              </w:rPr>
              <w:fldChar w:fldCharType="begin"/>
            </w:r>
            <w:r>
              <w:rPr>
                <w:noProof/>
                <w:webHidden/>
              </w:rPr>
              <w:instrText xml:space="preserve"> PAGEREF _Toc1133552 \h </w:instrText>
            </w:r>
            <w:r>
              <w:rPr>
                <w:noProof/>
                <w:webHidden/>
              </w:rPr>
            </w:r>
            <w:r>
              <w:rPr>
                <w:noProof/>
                <w:webHidden/>
              </w:rPr>
              <w:fldChar w:fldCharType="separate"/>
            </w:r>
            <w:r>
              <w:rPr>
                <w:noProof/>
                <w:webHidden/>
              </w:rPr>
              <w:t>18</w:t>
            </w:r>
            <w:r>
              <w:rPr>
                <w:noProof/>
                <w:webHidden/>
              </w:rPr>
              <w:fldChar w:fldCharType="end"/>
            </w:r>
          </w:hyperlink>
        </w:p>
        <w:p w:rsidR="00226C74" w:rsidRDefault="00226C74">
          <w:pPr>
            <w:pStyle w:val="20"/>
            <w:tabs>
              <w:tab w:val="left" w:pos="840"/>
              <w:tab w:val="right" w:leader="dot" w:pos="8296"/>
            </w:tabs>
            <w:rPr>
              <w:rFonts w:asciiTheme="minorHAnsi" w:eastAsiaTheme="minorEastAsia" w:hAnsiTheme="minorHAnsi" w:cstheme="minorBidi"/>
              <w:smallCaps w:val="0"/>
              <w:noProof/>
              <w:sz w:val="21"/>
              <w:szCs w:val="22"/>
            </w:rPr>
          </w:pPr>
          <w:hyperlink w:anchor="_Toc1133553" w:history="1">
            <w:r w:rsidRPr="00171CA8">
              <w:rPr>
                <w:rStyle w:val="a9"/>
                <w:rFonts w:ascii="黑体" w:eastAsia="黑体" w:hAnsi="黑体" w:hint="eastAsia"/>
                <w:noProof/>
              </w:rPr>
              <w:t>二、</w:t>
            </w:r>
            <w:r>
              <w:rPr>
                <w:rFonts w:asciiTheme="minorHAnsi" w:eastAsiaTheme="minorEastAsia" w:hAnsiTheme="minorHAnsi" w:cstheme="minorBidi"/>
                <w:smallCaps w:val="0"/>
                <w:noProof/>
                <w:sz w:val="21"/>
                <w:szCs w:val="22"/>
              </w:rPr>
              <w:tab/>
            </w:r>
            <w:r w:rsidRPr="00171CA8">
              <w:rPr>
                <w:rStyle w:val="a9"/>
                <w:rFonts w:ascii="黑体" w:eastAsia="黑体" w:hAnsi="黑体" w:hint="eastAsia"/>
                <w:noProof/>
              </w:rPr>
              <w:t>攻击面、攻击目标与“黑灰色产业”发展</w:t>
            </w:r>
            <w:r>
              <w:rPr>
                <w:noProof/>
                <w:webHidden/>
              </w:rPr>
              <w:tab/>
            </w:r>
            <w:r>
              <w:rPr>
                <w:noProof/>
                <w:webHidden/>
              </w:rPr>
              <w:fldChar w:fldCharType="begin"/>
            </w:r>
            <w:r>
              <w:rPr>
                <w:noProof/>
                <w:webHidden/>
              </w:rPr>
              <w:instrText xml:space="preserve"> PAGEREF _Toc1133553 \h </w:instrText>
            </w:r>
            <w:r>
              <w:rPr>
                <w:noProof/>
                <w:webHidden/>
              </w:rPr>
            </w:r>
            <w:r>
              <w:rPr>
                <w:noProof/>
                <w:webHidden/>
              </w:rPr>
              <w:fldChar w:fldCharType="separate"/>
            </w:r>
            <w:r>
              <w:rPr>
                <w:noProof/>
                <w:webHidden/>
              </w:rPr>
              <w:t>18</w:t>
            </w:r>
            <w:r>
              <w:rPr>
                <w:noProof/>
                <w:webHidden/>
              </w:rPr>
              <w:fldChar w:fldCharType="end"/>
            </w:r>
          </w:hyperlink>
        </w:p>
        <w:p w:rsidR="00226C74" w:rsidRDefault="00226C74">
          <w:pPr>
            <w:pStyle w:val="10"/>
            <w:tabs>
              <w:tab w:val="left" w:pos="840"/>
              <w:tab w:val="right" w:leader="dot" w:pos="8296"/>
            </w:tabs>
            <w:rPr>
              <w:rFonts w:asciiTheme="minorHAnsi" w:eastAsiaTheme="minorEastAsia" w:hAnsiTheme="minorHAnsi" w:cstheme="minorBidi"/>
              <w:b w:val="0"/>
              <w:bCs w:val="0"/>
              <w:caps w:val="0"/>
              <w:noProof/>
              <w:sz w:val="21"/>
              <w:szCs w:val="22"/>
            </w:rPr>
          </w:pPr>
          <w:hyperlink w:anchor="_Toc1133554" w:history="1">
            <w:r w:rsidRPr="00171CA8">
              <w:rPr>
                <w:rStyle w:val="a9"/>
                <w:rFonts w:ascii="微软雅黑" w:eastAsia="微软雅黑" w:hAnsi="微软雅黑" w:hint="eastAsia"/>
                <w:noProof/>
              </w:rPr>
              <w:t>第五章</w:t>
            </w:r>
            <w:r>
              <w:rPr>
                <w:rFonts w:asciiTheme="minorHAnsi" w:eastAsiaTheme="minorEastAsia" w:hAnsiTheme="minorHAnsi" w:cstheme="minorBidi"/>
                <w:b w:val="0"/>
                <w:bCs w:val="0"/>
                <w:caps w:val="0"/>
                <w:noProof/>
                <w:sz w:val="21"/>
                <w:szCs w:val="22"/>
              </w:rPr>
              <w:tab/>
            </w:r>
            <w:r w:rsidRPr="00171CA8">
              <w:rPr>
                <w:rStyle w:val="a9"/>
                <w:rFonts w:ascii="微软雅黑" w:eastAsia="微软雅黑" w:hAnsi="微软雅黑" w:hint="eastAsia"/>
                <w:noProof/>
              </w:rPr>
              <w:t>安全建议</w:t>
            </w:r>
            <w:r>
              <w:rPr>
                <w:noProof/>
                <w:webHidden/>
              </w:rPr>
              <w:tab/>
            </w:r>
            <w:r>
              <w:rPr>
                <w:noProof/>
                <w:webHidden/>
              </w:rPr>
              <w:fldChar w:fldCharType="begin"/>
            </w:r>
            <w:r>
              <w:rPr>
                <w:noProof/>
                <w:webHidden/>
              </w:rPr>
              <w:instrText xml:space="preserve"> PAGEREF _Toc1133554 \h </w:instrText>
            </w:r>
            <w:r>
              <w:rPr>
                <w:noProof/>
                <w:webHidden/>
              </w:rPr>
            </w:r>
            <w:r>
              <w:rPr>
                <w:noProof/>
                <w:webHidden/>
              </w:rPr>
              <w:fldChar w:fldCharType="separate"/>
            </w:r>
            <w:r>
              <w:rPr>
                <w:noProof/>
                <w:webHidden/>
              </w:rPr>
              <w:t>20</w:t>
            </w:r>
            <w:r>
              <w:rPr>
                <w:noProof/>
                <w:webHidden/>
              </w:rPr>
              <w:fldChar w:fldCharType="end"/>
            </w:r>
          </w:hyperlink>
        </w:p>
        <w:p w:rsidR="00226C74" w:rsidRDefault="00226C74">
          <w:pPr>
            <w:pStyle w:val="20"/>
            <w:tabs>
              <w:tab w:val="left" w:pos="840"/>
              <w:tab w:val="right" w:leader="dot" w:pos="8296"/>
            </w:tabs>
            <w:rPr>
              <w:rFonts w:asciiTheme="minorHAnsi" w:eastAsiaTheme="minorEastAsia" w:hAnsiTheme="minorHAnsi" w:cstheme="minorBidi"/>
              <w:smallCaps w:val="0"/>
              <w:noProof/>
              <w:sz w:val="21"/>
              <w:szCs w:val="22"/>
            </w:rPr>
          </w:pPr>
          <w:hyperlink w:anchor="_Toc1133555" w:history="1">
            <w:r w:rsidRPr="00171CA8">
              <w:rPr>
                <w:rStyle w:val="a9"/>
                <w:rFonts w:ascii="黑体" w:eastAsia="黑体" w:hAnsi="黑体" w:hint="eastAsia"/>
                <w:noProof/>
              </w:rPr>
              <w:t>一、</w:t>
            </w:r>
            <w:r>
              <w:rPr>
                <w:rFonts w:asciiTheme="minorHAnsi" w:eastAsiaTheme="minorEastAsia" w:hAnsiTheme="minorHAnsi" w:cstheme="minorBidi"/>
                <w:smallCaps w:val="0"/>
                <w:noProof/>
                <w:sz w:val="21"/>
                <w:szCs w:val="22"/>
              </w:rPr>
              <w:tab/>
            </w:r>
            <w:r w:rsidRPr="00171CA8">
              <w:rPr>
                <w:rStyle w:val="a9"/>
                <w:rFonts w:ascii="黑体" w:eastAsia="黑体" w:hAnsi="黑体" w:hint="eastAsia"/>
                <w:noProof/>
              </w:rPr>
              <w:t>针对个人用户的安全建议</w:t>
            </w:r>
            <w:r>
              <w:rPr>
                <w:noProof/>
                <w:webHidden/>
              </w:rPr>
              <w:tab/>
            </w:r>
            <w:r>
              <w:rPr>
                <w:noProof/>
                <w:webHidden/>
              </w:rPr>
              <w:fldChar w:fldCharType="begin"/>
            </w:r>
            <w:r>
              <w:rPr>
                <w:noProof/>
                <w:webHidden/>
              </w:rPr>
              <w:instrText xml:space="preserve"> PAGEREF _Toc1133555 \h </w:instrText>
            </w:r>
            <w:r>
              <w:rPr>
                <w:noProof/>
                <w:webHidden/>
              </w:rPr>
            </w:r>
            <w:r>
              <w:rPr>
                <w:noProof/>
                <w:webHidden/>
              </w:rPr>
              <w:fldChar w:fldCharType="separate"/>
            </w:r>
            <w:r>
              <w:rPr>
                <w:noProof/>
                <w:webHidden/>
              </w:rPr>
              <w:t>20</w:t>
            </w:r>
            <w:r>
              <w:rPr>
                <w:noProof/>
                <w:webHidden/>
              </w:rPr>
              <w:fldChar w:fldCharType="end"/>
            </w:r>
          </w:hyperlink>
        </w:p>
        <w:p w:rsidR="00226C74" w:rsidRDefault="00226C74">
          <w:pPr>
            <w:pStyle w:val="30"/>
            <w:tabs>
              <w:tab w:val="left" w:pos="1050"/>
              <w:tab w:val="right" w:leader="dot" w:pos="8296"/>
            </w:tabs>
            <w:rPr>
              <w:rFonts w:asciiTheme="minorHAnsi" w:eastAsiaTheme="minorEastAsia" w:hAnsiTheme="minorHAnsi" w:cstheme="minorBidi"/>
              <w:i w:val="0"/>
              <w:iCs w:val="0"/>
              <w:noProof/>
              <w:sz w:val="21"/>
              <w:szCs w:val="22"/>
            </w:rPr>
          </w:pPr>
          <w:hyperlink w:anchor="_Toc1133556" w:history="1">
            <w:r w:rsidRPr="00171CA8">
              <w:rPr>
                <w:rStyle w:val="a9"/>
                <w:rFonts w:ascii="黑体" w:eastAsia="黑体" w:hAnsi="黑体" w:hint="eastAsia"/>
                <w:noProof/>
              </w:rPr>
              <w:t>(一)</w:t>
            </w:r>
            <w:r>
              <w:rPr>
                <w:rFonts w:asciiTheme="minorHAnsi" w:eastAsiaTheme="minorEastAsia" w:hAnsiTheme="minorHAnsi" w:cstheme="minorBidi"/>
                <w:i w:val="0"/>
                <w:iCs w:val="0"/>
                <w:noProof/>
                <w:sz w:val="21"/>
                <w:szCs w:val="22"/>
              </w:rPr>
              <w:tab/>
            </w:r>
            <w:r w:rsidRPr="00171CA8">
              <w:rPr>
                <w:rStyle w:val="a9"/>
                <w:rFonts w:ascii="黑体" w:eastAsia="黑体" w:hAnsi="黑体" w:hint="eastAsia"/>
                <w:noProof/>
              </w:rPr>
              <w:t>养成良好的安全习惯</w:t>
            </w:r>
            <w:r>
              <w:rPr>
                <w:noProof/>
                <w:webHidden/>
              </w:rPr>
              <w:tab/>
            </w:r>
            <w:r>
              <w:rPr>
                <w:noProof/>
                <w:webHidden/>
              </w:rPr>
              <w:fldChar w:fldCharType="begin"/>
            </w:r>
            <w:r>
              <w:rPr>
                <w:noProof/>
                <w:webHidden/>
              </w:rPr>
              <w:instrText xml:space="preserve"> PAGEREF _Toc1133556 \h </w:instrText>
            </w:r>
            <w:r>
              <w:rPr>
                <w:noProof/>
                <w:webHidden/>
              </w:rPr>
            </w:r>
            <w:r>
              <w:rPr>
                <w:noProof/>
                <w:webHidden/>
              </w:rPr>
              <w:fldChar w:fldCharType="separate"/>
            </w:r>
            <w:r>
              <w:rPr>
                <w:noProof/>
                <w:webHidden/>
              </w:rPr>
              <w:t>20</w:t>
            </w:r>
            <w:r>
              <w:rPr>
                <w:noProof/>
                <w:webHidden/>
              </w:rPr>
              <w:fldChar w:fldCharType="end"/>
            </w:r>
          </w:hyperlink>
        </w:p>
        <w:p w:rsidR="00226C74" w:rsidRDefault="00226C74">
          <w:pPr>
            <w:pStyle w:val="30"/>
            <w:tabs>
              <w:tab w:val="left" w:pos="1050"/>
              <w:tab w:val="right" w:leader="dot" w:pos="8296"/>
            </w:tabs>
            <w:rPr>
              <w:rFonts w:asciiTheme="minorHAnsi" w:eastAsiaTheme="minorEastAsia" w:hAnsiTheme="minorHAnsi" w:cstheme="minorBidi"/>
              <w:i w:val="0"/>
              <w:iCs w:val="0"/>
              <w:noProof/>
              <w:sz w:val="21"/>
              <w:szCs w:val="22"/>
            </w:rPr>
          </w:pPr>
          <w:hyperlink w:anchor="_Toc1133557" w:history="1">
            <w:r w:rsidRPr="00171CA8">
              <w:rPr>
                <w:rStyle w:val="a9"/>
                <w:rFonts w:ascii="黑体" w:eastAsia="黑体" w:hAnsi="黑体" w:hint="eastAsia"/>
                <w:noProof/>
              </w:rPr>
              <w:t>(二)</w:t>
            </w:r>
            <w:r>
              <w:rPr>
                <w:rFonts w:asciiTheme="minorHAnsi" w:eastAsiaTheme="minorEastAsia" w:hAnsiTheme="minorHAnsi" w:cstheme="minorBidi"/>
                <w:i w:val="0"/>
                <w:iCs w:val="0"/>
                <w:noProof/>
                <w:sz w:val="21"/>
                <w:szCs w:val="22"/>
              </w:rPr>
              <w:tab/>
            </w:r>
            <w:r w:rsidRPr="00171CA8">
              <w:rPr>
                <w:rStyle w:val="a9"/>
                <w:rFonts w:ascii="黑体" w:eastAsia="黑体" w:hAnsi="黑体" w:hint="eastAsia"/>
                <w:noProof/>
              </w:rPr>
              <w:t>减少危险的上网操作</w:t>
            </w:r>
            <w:r>
              <w:rPr>
                <w:noProof/>
                <w:webHidden/>
              </w:rPr>
              <w:tab/>
            </w:r>
            <w:r>
              <w:rPr>
                <w:noProof/>
                <w:webHidden/>
              </w:rPr>
              <w:fldChar w:fldCharType="begin"/>
            </w:r>
            <w:r>
              <w:rPr>
                <w:noProof/>
                <w:webHidden/>
              </w:rPr>
              <w:instrText xml:space="preserve"> PAGEREF _Toc1133557 \h </w:instrText>
            </w:r>
            <w:r>
              <w:rPr>
                <w:noProof/>
                <w:webHidden/>
              </w:rPr>
            </w:r>
            <w:r>
              <w:rPr>
                <w:noProof/>
                <w:webHidden/>
              </w:rPr>
              <w:fldChar w:fldCharType="separate"/>
            </w:r>
            <w:r>
              <w:rPr>
                <w:noProof/>
                <w:webHidden/>
              </w:rPr>
              <w:t>20</w:t>
            </w:r>
            <w:r>
              <w:rPr>
                <w:noProof/>
                <w:webHidden/>
              </w:rPr>
              <w:fldChar w:fldCharType="end"/>
            </w:r>
          </w:hyperlink>
        </w:p>
        <w:p w:rsidR="00226C74" w:rsidRDefault="00226C74">
          <w:pPr>
            <w:pStyle w:val="30"/>
            <w:tabs>
              <w:tab w:val="left" w:pos="1050"/>
              <w:tab w:val="right" w:leader="dot" w:pos="8296"/>
            </w:tabs>
            <w:rPr>
              <w:rFonts w:asciiTheme="minorHAnsi" w:eastAsiaTheme="minorEastAsia" w:hAnsiTheme="minorHAnsi" w:cstheme="minorBidi"/>
              <w:i w:val="0"/>
              <w:iCs w:val="0"/>
              <w:noProof/>
              <w:sz w:val="21"/>
              <w:szCs w:val="22"/>
            </w:rPr>
          </w:pPr>
          <w:hyperlink w:anchor="_Toc1133558" w:history="1">
            <w:r w:rsidRPr="00171CA8">
              <w:rPr>
                <w:rStyle w:val="a9"/>
                <w:rFonts w:ascii="黑体" w:eastAsia="黑体" w:hAnsi="黑体" w:hint="eastAsia"/>
                <w:noProof/>
              </w:rPr>
              <w:t>(三)</w:t>
            </w:r>
            <w:r>
              <w:rPr>
                <w:rFonts w:asciiTheme="minorHAnsi" w:eastAsiaTheme="minorEastAsia" w:hAnsiTheme="minorHAnsi" w:cstheme="minorBidi"/>
                <w:i w:val="0"/>
                <w:iCs w:val="0"/>
                <w:noProof/>
                <w:sz w:val="21"/>
                <w:szCs w:val="22"/>
              </w:rPr>
              <w:tab/>
            </w:r>
            <w:r w:rsidRPr="00171CA8">
              <w:rPr>
                <w:rStyle w:val="a9"/>
                <w:rFonts w:ascii="黑体" w:eastAsia="黑体" w:hAnsi="黑体" w:hint="eastAsia"/>
                <w:noProof/>
              </w:rPr>
              <w:t>采取及时的补救措施</w:t>
            </w:r>
            <w:r>
              <w:rPr>
                <w:noProof/>
                <w:webHidden/>
              </w:rPr>
              <w:tab/>
            </w:r>
            <w:r>
              <w:rPr>
                <w:noProof/>
                <w:webHidden/>
              </w:rPr>
              <w:fldChar w:fldCharType="begin"/>
            </w:r>
            <w:r>
              <w:rPr>
                <w:noProof/>
                <w:webHidden/>
              </w:rPr>
              <w:instrText xml:space="preserve"> PAGEREF _Toc1133558 \h </w:instrText>
            </w:r>
            <w:r>
              <w:rPr>
                <w:noProof/>
                <w:webHidden/>
              </w:rPr>
            </w:r>
            <w:r>
              <w:rPr>
                <w:noProof/>
                <w:webHidden/>
              </w:rPr>
              <w:fldChar w:fldCharType="separate"/>
            </w:r>
            <w:r>
              <w:rPr>
                <w:noProof/>
                <w:webHidden/>
              </w:rPr>
              <w:t>20</w:t>
            </w:r>
            <w:r>
              <w:rPr>
                <w:noProof/>
                <w:webHidden/>
              </w:rPr>
              <w:fldChar w:fldCharType="end"/>
            </w:r>
          </w:hyperlink>
        </w:p>
        <w:p w:rsidR="00226C74" w:rsidRDefault="00226C74">
          <w:pPr>
            <w:pStyle w:val="20"/>
            <w:tabs>
              <w:tab w:val="left" w:pos="840"/>
              <w:tab w:val="right" w:leader="dot" w:pos="8296"/>
            </w:tabs>
            <w:rPr>
              <w:rFonts w:asciiTheme="minorHAnsi" w:eastAsiaTheme="minorEastAsia" w:hAnsiTheme="minorHAnsi" w:cstheme="minorBidi"/>
              <w:smallCaps w:val="0"/>
              <w:noProof/>
              <w:sz w:val="21"/>
              <w:szCs w:val="22"/>
            </w:rPr>
          </w:pPr>
          <w:hyperlink w:anchor="_Toc1133559" w:history="1">
            <w:r w:rsidRPr="00171CA8">
              <w:rPr>
                <w:rStyle w:val="a9"/>
                <w:rFonts w:ascii="黑体" w:eastAsia="黑体" w:hAnsi="黑体" w:hint="eastAsia"/>
                <w:noProof/>
              </w:rPr>
              <w:t>二、</w:t>
            </w:r>
            <w:r>
              <w:rPr>
                <w:rFonts w:asciiTheme="minorHAnsi" w:eastAsiaTheme="minorEastAsia" w:hAnsiTheme="minorHAnsi" w:cstheme="minorBidi"/>
                <w:smallCaps w:val="0"/>
                <w:noProof/>
                <w:sz w:val="21"/>
                <w:szCs w:val="22"/>
              </w:rPr>
              <w:tab/>
            </w:r>
            <w:r w:rsidRPr="00171CA8">
              <w:rPr>
                <w:rStyle w:val="a9"/>
                <w:rFonts w:ascii="黑体" w:eastAsia="黑体" w:hAnsi="黑体" w:hint="eastAsia"/>
                <w:noProof/>
              </w:rPr>
              <w:t>针对企业用户的安全建议</w:t>
            </w:r>
            <w:r>
              <w:rPr>
                <w:noProof/>
                <w:webHidden/>
              </w:rPr>
              <w:tab/>
            </w:r>
            <w:r>
              <w:rPr>
                <w:noProof/>
                <w:webHidden/>
              </w:rPr>
              <w:fldChar w:fldCharType="begin"/>
            </w:r>
            <w:r>
              <w:rPr>
                <w:noProof/>
                <w:webHidden/>
              </w:rPr>
              <w:instrText xml:space="preserve"> PAGEREF _Toc1133559 \h </w:instrText>
            </w:r>
            <w:r>
              <w:rPr>
                <w:noProof/>
                <w:webHidden/>
              </w:rPr>
            </w:r>
            <w:r>
              <w:rPr>
                <w:noProof/>
                <w:webHidden/>
              </w:rPr>
              <w:fldChar w:fldCharType="separate"/>
            </w:r>
            <w:r>
              <w:rPr>
                <w:noProof/>
                <w:webHidden/>
              </w:rPr>
              <w:t>20</w:t>
            </w:r>
            <w:r>
              <w:rPr>
                <w:noProof/>
                <w:webHidden/>
              </w:rPr>
              <w:fldChar w:fldCharType="end"/>
            </w:r>
          </w:hyperlink>
        </w:p>
        <w:p w:rsidR="00226C74" w:rsidRDefault="00226C74">
          <w:pPr>
            <w:pStyle w:val="10"/>
            <w:tabs>
              <w:tab w:val="left" w:pos="840"/>
              <w:tab w:val="right" w:leader="dot" w:pos="8296"/>
            </w:tabs>
            <w:rPr>
              <w:rFonts w:asciiTheme="minorHAnsi" w:eastAsiaTheme="minorEastAsia" w:hAnsiTheme="minorHAnsi" w:cstheme="minorBidi"/>
              <w:b w:val="0"/>
              <w:bCs w:val="0"/>
              <w:caps w:val="0"/>
              <w:noProof/>
              <w:sz w:val="21"/>
              <w:szCs w:val="22"/>
            </w:rPr>
          </w:pPr>
          <w:hyperlink w:anchor="_Toc1133560" w:history="1">
            <w:r w:rsidRPr="00171CA8">
              <w:rPr>
                <w:rStyle w:val="a9"/>
                <w:rFonts w:ascii="微软雅黑" w:eastAsia="微软雅黑" w:hAnsi="微软雅黑" w:hint="eastAsia"/>
                <w:noProof/>
              </w:rPr>
              <w:t>附录</w:t>
            </w:r>
            <w:r w:rsidRPr="00171CA8">
              <w:rPr>
                <w:rStyle w:val="a9"/>
                <w:rFonts w:ascii="微软雅黑" w:eastAsia="微软雅黑" w:hAnsi="微软雅黑"/>
                <w:noProof/>
              </w:rPr>
              <w:t>1</w:t>
            </w:r>
            <w:r>
              <w:rPr>
                <w:rFonts w:asciiTheme="minorHAnsi" w:eastAsiaTheme="minorEastAsia" w:hAnsiTheme="minorHAnsi" w:cstheme="minorBidi"/>
                <w:b w:val="0"/>
                <w:bCs w:val="0"/>
                <w:caps w:val="0"/>
                <w:noProof/>
                <w:sz w:val="21"/>
                <w:szCs w:val="22"/>
              </w:rPr>
              <w:tab/>
            </w:r>
            <w:r w:rsidRPr="00171CA8">
              <w:rPr>
                <w:rStyle w:val="a9"/>
                <w:rFonts w:ascii="微软雅黑" w:eastAsia="微软雅黑" w:hAnsi="微软雅黑"/>
                <w:noProof/>
              </w:rPr>
              <w:t>2018</w:t>
            </w:r>
            <w:r w:rsidRPr="00171CA8">
              <w:rPr>
                <w:rStyle w:val="a9"/>
                <w:rFonts w:ascii="微软雅黑" w:eastAsia="微软雅黑" w:hAnsi="微软雅黑" w:hint="eastAsia"/>
                <w:noProof/>
              </w:rPr>
              <w:t>年勒索病毒大事件</w:t>
            </w:r>
            <w:r>
              <w:rPr>
                <w:noProof/>
                <w:webHidden/>
              </w:rPr>
              <w:tab/>
            </w:r>
            <w:r>
              <w:rPr>
                <w:noProof/>
                <w:webHidden/>
              </w:rPr>
              <w:fldChar w:fldCharType="begin"/>
            </w:r>
            <w:r>
              <w:rPr>
                <w:noProof/>
                <w:webHidden/>
              </w:rPr>
              <w:instrText xml:space="preserve"> PAGEREF _Toc1133560 \h </w:instrText>
            </w:r>
            <w:r>
              <w:rPr>
                <w:noProof/>
                <w:webHidden/>
              </w:rPr>
            </w:r>
            <w:r>
              <w:rPr>
                <w:noProof/>
                <w:webHidden/>
              </w:rPr>
              <w:fldChar w:fldCharType="separate"/>
            </w:r>
            <w:r>
              <w:rPr>
                <w:noProof/>
                <w:webHidden/>
              </w:rPr>
              <w:t>22</w:t>
            </w:r>
            <w:r>
              <w:rPr>
                <w:noProof/>
                <w:webHidden/>
              </w:rPr>
              <w:fldChar w:fldCharType="end"/>
            </w:r>
          </w:hyperlink>
        </w:p>
        <w:p w:rsidR="00226C74" w:rsidRDefault="00226C74">
          <w:pPr>
            <w:pStyle w:val="20"/>
            <w:tabs>
              <w:tab w:val="left" w:pos="840"/>
              <w:tab w:val="right" w:leader="dot" w:pos="8296"/>
            </w:tabs>
            <w:rPr>
              <w:rFonts w:asciiTheme="minorHAnsi" w:eastAsiaTheme="minorEastAsia" w:hAnsiTheme="minorHAnsi" w:cstheme="minorBidi"/>
              <w:smallCaps w:val="0"/>
              <w:noProof/>
              <w:sz w:val="21"/>
              <w:szCs w:val="22"/>
            </w:rPr>
          </w:pPr>
          <w:hyperlink w:anchor="_Toc1133561" w:history="1">
            <w:r w:rsidRPr="00171CA8">
              <w:rPr>
                <w:rStyle w:val="a9"/>
                <w:rFonts w:ascii="黑体" w:eastAsia="黑体" w:hAnsi="黑体" w:hint="eastAsia"/>
                <w:noProof/>
              </w:rPr>
              <w:t>一、</w:t>
            </w:r>
            <w:r>
              <w:rPr>
                <w:rFonts w:asciiTheme="minorHAnsi" w:eastAsiaTheme="minorEastAsia" w:hAnsiTheme="minorHAnsi" w:cstheme="minorBidi"/>
                <w:smallCaps w:val="0"/>
                <w:noProof/>
                <w:sz w:val="21"/>
                <w:szCs w:val="22"/>
              </w:rPr>
              <w:tab/>
            </w:r>
            <w:r w:rsidRPr="00171CA8">
              <w:rPr>
                <w:rStyle w:val="a9"/>
                <w:rFonts w:ascii="黑体" w:eastAsia="黑体" w:hAnsi="黑体"/>
                <w:noProof/>
              </w:rPr>
              <w:t>GandCrab</w:t>
            </w:r>
            <w:r w:rsidRPr="00171CA8">
              <w:rPr>
                <w:rStyle w:val="a9"/>
                <w:rFonts w:ascii="黑体" w:eastAsia="黑体" w:hAnsi="黑体" w:hint="eastAsia"/>
                <w:noProof/>
              </w:rPr>
              <w:t>被两度破解</w:t>
            </w:r>
            <w:r>
              <w:rPr>
                <w:noProof/>
                <w:webHidden/>
              </w:rPr>
              <w:tab/>
            </w:r>
            <w:r>
              <w:rPr>
                <w:noProof/>
                <w:webHidden/>
              </w:rPr>
              <w:fldChar w:fldCharType="begin"/>
            </w:r>
            <w:r>
              <w:rPr>
                <w:noProof/>
                <w:webHidden/>
              </w:rPr>
              <w:instrText xml:space="preserve"> PAGEREF _Toc1133561 \h </w:instrText>
            </w:r>
            <w:r>
              <w:rPr>
                <w:noProof/>
                <w:webHidden/>
              </w:rPr>
            </w:r>
            <w:r>
              <w:rPr>
                <w:noProof/>
                <w:webHidden/>
              </w:rPr>
              <w:fldChar w:fldCharType="separate"/>
            </w:r>
            <w:r>
              <w:rPr>
                <w:noProof/>
                <w:webHidden/>
              </w:rPr>
              <w:t>22</w:t>
            </w:r>
            <w:r>
              <w:rPr>
                <w:noProof/>
                <w:webHidden/>
              </w:rPr>
              <w:fldChar w:fldCharType="end"/>
            </w:r>
          </w:hyperlink>
        </w:p>
        <w:p w:rsidR="00226C74" w:rsidRDefault="00226C74">
          <w:pPr>
            <w:pStyle w:val="20"/>
            <w:tabs>
              <w:tab w:val="left" w:pos="840"/>
              <w:tab w:val="right" w:leader="dot" w:pos="8296"/>
            </w:tabs>
            <w:rPr>
              <w:rFonts w:asciiTheme="minorHAnsi" w:eastAsiaTheme="minorEastAsia" w:hAnsiTheme="minorHAnsi" w:cstheme="minorBidi"/>
              <w:smallCaps w:val="0"/>
              <w:noProof/>
              <w:sz w:val="21"/>
              <w:szCs w:val="22"/>
            </w:rPr>
          </w:pPr>
          <w:hyperlink w:anchor="_Toc1133562" w:history="1">
            <w:r w:rsidRPr="00171CA8">
              <w:rPr>
                <w:rStyle w:val="a9"/>
                <w:rFonts w:ascii="黑体" w:eastAsia="黑体" w:hAnsi="黑体" w:hint="eastAsia"/>
                <w:noProof/>
              </w:rPr>
              <w:t>二、</w:t>
            </w:r>
            <w:r>
              <w:rPr>
                <w:rFonts w:asciiTheme="minorHAnsi" w:eastAsiaTheme="minorEastAsia" w:hAnsiTheme="minorHAnsi" w:cstheme="minorBidi"/>
                <w:smallCaps w:val="0"/>
                <w:noProof/>
                <w:sz w:val="21"/>
                <w:szCs w:val="22"/>
              </w:rPr>
              <w:tab/>
            </w:r>
            <w:r w:rsidRPr="00171CA8">
              <w:rPr>
                <w:rStyle w:val="a9"/>
                <w:rFonts w:ascii="黑体" w:eastAsia="黑体" w:hAnsi="黑体" w:hint="eastAsia"/>
                <w:noProof/>
              </w:rPr>
              <w:t>勒索病毒导致某省级儿童医院系统瘫痪</w:t>
            </w:r>
            <w:r>
              <w:rPr>
                <w:noProof/>
                <w:webHidden/>
              </w:rPr>
              <w:tab/>
            </w:r>
            <w:r>
              <w:rPr>
                <w:noProof/>
                <w:webHidden/>
              </w:rPr>
              <w:fldChar w:fldCharType="begin"/>
            </w:r>
            <w:r>
              <w:rPr>
                <w:noProof/>
                <w:webHidden/>
              </w:rPr>
              <w:instrText xml:space="preserve"> PAGEREF _Toc1133562 \h </w:instrText>
            </w:r>
            <w:r>
              <w:rPr>
                <w:noProof/>
                <w:webHidden/>
              </w:rPr>
            </w:r>
            <w:r>
              <w:rPr>
                <w:noProof/>
                <w:webHidden/>
              </w:rPr>
              <w:fldChar w:fldCharType="separate"/>
            </w:r>
            <w:r>
              <w:rPr>
                <w:noProof/>
                <w:webHidden/>
              </w:rPr>
              <w:t>22</w:t>
            </w:r>
            <w:r>
              <w:rPr>
                <w:noProof/>
                <w:webHidden/>
              </w:rPr>
              <w:fldChar w:fldCharType="end"/>
            </w:r>
          </w:hyperlink>
        </w:p>
        <w:p w:rsidR="00226C74" w:rsidRDefault="00226C74">
          <w:pPr>
            <w:pStyle w:val="20"/>
            <w:tabs>
              <w:tab w:val="left" w:pos="840"/>
              <w:tab w:val="right" w:leader="dot" w:pos="8296"/>
            </w:tabs>
            <w:rPr>
              <w:rFonts w:asciiTheme="minorHAnsi" w:eastAsiaTheme="minorEastAsia" w:hAnsiTheme="minorHAnsi" w:cstheme="minorBidi"/>
              <w:smallCaps w:val="0"/>
              <w:noProof/>
              <w:sz w:val="21"/>
              <w:szCs w:val="22"/>
            </w:rPr>
          </w:pPr>
          <w:hyperlink w:anchor="_Toc1133563" w:history="1">
            <w:r w:rsidRPr="00171CA8">
              <w:rPr>
                <w:rStyle w:val="a9"/>
                <w:rFonts w:ascii="黑体" w:eastAsia="黑体" w:hAnsi="黑体" w:hint="eastAsia"/>
                <w:noProof/>
              </w:rPr>
              <w:t>三、</w:t>
            </w:r>
            <w:r>
              <w:rPr>
                <w:rFonts w:asciiTheme="minorHAnsi" w:eastAsiaTheme="minorEastAsia" w:hAnsiTheme="minorHAnsi" w:cstheme="minorBidi"/>
                <w:smallCaps w:val="0"/>
                <w:noProof/>
                <w:sz w:val="21"/>
                <w:szCs w:val="22"/>
              </w:rPr>
              <w:tab/>
            </w:r>
            <w:r w:rsidRPr="00171CA8">
              <w:rPr>
                <w:rStyle w:val="a9"/>
                <w:rFonts w:ascii="黑体" w:eastAsia="黑体" w:hAnsi="黑体" w:hint="eastAsia"/>
                <w:noProof/>
              </w:rPr>
              <w:t>国产</w:t>
            </w:r>
            <w:r w:rsidRPr="00171CA8">
              <w:rPr>
                <w:rStyle w:val="a9"/>
                <w:rFonts w:ascii="黑体" w:eastAsia="黑体" w:hAnsi="黑体"/>
                <w:noProof/>
              </w:rPr>
              <w:t>Xiaoba</w:t>
            </w:r>
            <w:r w:rsidRPr="00171CA8">
              <w:rPr>
                <w:rStyle w:val="a9"/>
                <w:rFonts w:ascii="黑体" w:eastAsia="黑体" w:hAnsi="黑体" w:hint="eastAsia"/>
                <w:noProof/>
              </w:rPr>
              <w:t>勒索病毒利用外挂传播</w:t>
            </w:r>
            <w:r>
              <w:rPr>
                <w:noProof/>
                <w:webHidden/>
              </w:rPr>
              <w:tab/>
            </w:r>
            <w:r>
              <w:rPr>
                <w:noProof/>
                <w:webHidden/>
              </w:rPr>
              <w:fldChar w:fldCharType="begin"/>
            </w:r>
            <w:r>
              <w:rPr>
                <w:noProof/>
                <w:webHidden/>
              </w:rPr>
              <w:instrText xml:space="preserve"> PAGEREF _Toc1133563 \h </w:instrText>
            </w:r>
            <w:r>
              <w:rPr>
                <w:noProof/>
                <w:webHidden/>
              </w:rPr>
            </w:r>
            <w:r>
              <w:rPr>
                <w:noProof/>
                <w:webHidden/>
              </w:rPr>
              <w:fldChar w:fldCharType="separate"/>
            </w:r>
            <w:r>
              <w:rPr>
                <w:noProof/>
                <w:webHidden/>
              </w:rPr>
              <w:t>22</w:t>
            </w:r>
            <w:r>
              <w:rPr>
                <w:noProof/>
                <w:webHidden/>
              </w:rPr>
              <w:fldChar w:fldCharType="end"/>
            </w:r>
          </w:hyperlink>
        </w:p>
        <w:p w:rsidR="00226C74" w:rsidRDefault="00226C74">
          <w:pPr>
            <w:pStyle w:val="20"/>
            <w:tabs>
              <w:tab w:val="left" w:pos="840"/>
              <w:tab w:val="right" w:leader="dot" w:pos="8296"/>
            </w:tabs>
            <w:rPr>
              <w:rFonts w:asciiTheme="minorHAnsi" w:eastAsiaTheme="minorEastAsia" w:hAnsiTheme="minorHAnsi" w:cstheme="minorBidi"/>
              <w:smallCaps w:val="0"/>
              <w:noProof/>
              <w:sz w:val="21"/>
              <w:szCs w:val="22"/>
            </w:rPr>
          </w:pPr>
          <w:hyperlink w:anchor="_Toc1133564" w:history="1">
            <w:r w:rsidRPr="00171CA8">
              <w:rPr>
                <w:rStyle w:val="a9"/>
                <w:rFonts w:ascii="黑体" w:eastAsia="黑体" w:hAnsi="黑体" w:hint="eastAsia"/>
                <w:noProof/>
              </w:rPr>
              <w:t>四、</w:t>
            </w:r>
            <w:r>
              <w:rPr>
                <w:rFonts w:asciiTheme="minorHAnsi" w:eastAsiaTheme="minorEastAsia" w:hAnsiTheme="minorHAnsi" w:cstheme="minorBidi"/>
                <w:smallCaps w:val="0"/>
                <w:noProof/>
                <w:sz w:val="21"/>
                <w:szCs w:val="22"/>
              </w:rPr>
              <w:tab/>
            </w:r>
            <w:r w:rsidRPr="00171CA8">
              <w:rPr>
                <w:rStyle w:val="a9"/>
                <w:rFonts w:ascii="黑体" w:eastAsia="黑体" w:hAnsi="黑体" w:hint="eastAsia"/>
                <w:noProof/>
              </w:rPr>
              <w:t>勒索病毒</w:t>
            </w:r>
            <w:r w:rsidRPr="00171CA8">
              <w:rPr>
                <w:rStyle w:val="a9"/>
                <w:rFonts w:ascii="黑体" w:eastAsia="黑体" w:hAnsi="黑体"/>
                <w:noProof/>
              </w:rPr>
              <w:t>SATURN</w:t>
            </w:r>
            <w:r w:rsidRPr="00171CA8">
              <w:rPr>
                <w:rStyle w:val="a9"/>
                <w:rFonts w:ascii="黑体" w:eastAsia="黑体" w:hAnsi="黑体" w:hint="eastAsia"/>
                <w:noProof/>
              </w:rPr>
              <w:t>首创传销式传播</w:t>
            </w:r>
            <w:r>
              <w:rPr>
                <w:noProof/>
                <w:webHidden/>
              </w:rPr>
              <w:tab/>
            </w:r>
            <w:r>
              <w:rPr>
                <w:noProof/>
                <w:webHidden/>
              </w:rPr>
              <w:fldChar w:fldCharType="begin"/>
            </w:r>
            <w:r>
              <w:rPr>
                <w:noProof/>
                <w:webHidden/>
              </w:rPr>
              <w:instrText xml:space="preserve"> PAGEREF _Toc1133564 \h </w:instrText>
            </w:r>
            <w:r>
              <w:rPr>
                <w:noProof/>
                <w:webHidden/>
              </w:rPr>
            </w:r>
            <w:r>
              <w:rPr>
                <w:noProof/>
                <w:webHidden/>
              </w:rPr>
              <w:fldChar w:fldCharType="separate"/>
            </w:r>
            <w:r>
              <w:rPr>
                <w:noProof/>
                <w:webHidden/>
              </w:rPr>
              <w:t>22</w:t>
            </w:r>
            <w:r>
              <w:rPr>
                <w:noProof/>
                <w:webHidden/>
              </w:rPr>
              <w:fldChar w:fldCharType="end"/>
            </w:r>
          </w:hyperlink>
        </w:p>
        <w:p w:rsidR="00226C74" w:rsidRDefault="00226C74">
          <w:pPr>
            <w:pStyle w:val="20"/>
            <w:tabs>
              <w:tab w:val="left" w:pos="840"/>
              <w:tab w:val="right" w:leader="dot" w:pos="8296"/>
            </w:tabs>
            <w:rPr>
              <w:rFonts w:asciiTheme="minorHAnsi" w:eastAsiaTheme="minorEastAsia" w:hAnsiTheme="minorHAnsi" w:cstheme="minorBidi"/>
              <w:smallCaps w:val="0"/>
              <w:noProof/>
              <w:sz w:val="21"/>
              <w:szCs w:val="22"/>
            </w:rPr>
          </w:pPr>
          <w:hyperlink w:anchor="_Toc1133565" w:history="1">
            <w:r w:rsidRPr="00171CA8">
              <w:rPr>
                <w:rStyle w:val="a9"/>
                <w:rFonts w:ascii="黑体" w:eastAsia="黑体" w:hAnsi="黑体" w:hint="eastAsia"/>
                <w:noProof/>
              </w:rPr>
              <w:t>五、</w:t>
            </w:r>
            <w:r>
              <w:rPr>
                <w:rFonts w:asciiTheme="minorHAnsi" w:eastAsiaTheme="minorEastAsia" w:hAnsiTheme="minorHAnsi" w:cstheme="minorBidi"/>
                <w:smallCaps w:val="0"/>
                <w:noProof/>
                <w:sz w:val="21"/>
                <w:szCs w:val="22"/>
              </w:rPr>
              <w:tab/>
            </w:r>
            <w:r w:rsidRPr="00171CA8">
              <w:rPr>
                <w:rStyle w:val="a9"/>
                <w:rFonts w:ascii="黑体" w:eastAsia="黑体" w:hAnsi="黑体" w:hint="eastAsia"/>
                <w:noProof/>
              </w:rPr>
              <w:t>勒索病毒无差别攻击时代来临</w:t>
            </w:r>
            <w:r>
              <w:rPr>
                <w:noProof/>
                <w:webHidden/>
              </w:rPr>
              <w:tab/>
            </w:r>
            <w:r>
              <w:rPr>
                <w:noProof/>
                <w:webHidden/>
              </w:rPr>
              <w:fldChar w:fldCharType="begin"/>
            </w:r>
            <w:r>
              <w:rPr>
                <w:noProof/>
                <w:webHidden/>
              </w:rPr>
              <w:instrText xml:space="preserve"> PAGEREF _Toc1133565 \h </w:instrText>
            </w:r>
            <w:r>
              <w:rPr>
                <w:noProof/>
                <w:webHidden/>
              </w:rPr>
            </w:r>
            <w:r>
              <w:rPr>
                <w:noProof/>
                <w:webHidden/>
              </w:rPr>
              <w:fldChar w:fldCharType="separate"/>
            </w:r>
            <w:r>
              <w:rPr>
                <w:noProof/>
                <w:webHidden/>
              </w:rPr>
              <w:t>22</w:t>
            </w:r>
            <w:r>
              <w:rPr>
                <w:noProof/>
                <w:webHidden/>
              </w:rPr>
              <w:fldChar w:fldCharType="end"/>
            </w:r>
          </w:hyperlink>
        </w:p>
        <w:p w:rsidR="00226C74" w:rsidRDefault="00226C74">
          <w:pPr>
            <w:pStyle w:val="20"/>
            <w:tabs>
              <w:tab w:val="left" w:pos="840"/>
              <w:tab w:val="right" w:leader="dot" w:pos="8296"/>
            </w:tabs>
            <w:rPr>
              <w:rFonts w:asciiTheme="minorHAnsi" w:eastAsiaTheme="minorEastAsia" w:hAnsiTheme="minorHAnsi" w:cstheme="minorBidi"/>
              <w:smallCaps w:val="0"/>
              <w:noProof/>
              <w:sz w:val="21"/>
              <w:szCs w:val="22"/>
            </w:rPr>
          </w:pPr>
          <w:hyperlink w:anchor="_Toc1133566" w:history="1">
            <w:r w:rsidRPr="00171CA8">
              <w:rPr>
                <w:rStyle w:val="a9"/>
                <w:rFonts w:ascii="黑体" w:eastAsia="黑体" w:hAnsi="黑体" w:hint="eastAsia"/>
                <w:noProof/>
              </w:rPr>
              <w:t>六、</w:t>
            </w:r>
            <w:r>
              <w:rPr>
                <w:rFonts w:asciiTheme="minorHAnsi" w:eastAsiaTheme="minorEastAsia" w:hAnsiTheme="minorHAnsi" w:cstheme="minorBidi"/>
                <w:smallCaps w:val="0"/>
                <w:noProof/>
                <w:sz w:val="21"/>
                <w:szCs w:val="22"/>
              </w:rPr>
              <w:tab/>
            </w:r>
            <w:r w:rsidRPr="00171CA8">
              <w:rPr>
                <w:rStyle w:val="a9"/>
                <w:rFonts w:ascii="黑体" w:eastAsia="黑体" w:hAnsi="黑体" w:hint="eastAsia"/>
                <w:noProof/>
              </w:rPr>
              <w:t>利用</w:t>
            </w:r>
            <w:r w:rsidRPr="00171CA8">
              <w:rPr>
                <w:rStyle w:val="a9"/>
                <w:rFonts w:ascii="黑体" w:eastAsia="黑体" w:hAnsi="黑体"/>
                <w:noProof/>
              </w:rPr>
              <w:t>WebLogic</w:t>
            </w:r>
            <w:r w:rsidRPr="00171CA8">
              <w:rPr>
                <w:rStyle w:val="a9"/>
                <w:rFonts w:ascii="黑体" w:eastAsia="黑体" w:hAnsi="黑体" w:hint="eastAsia"/>
                <w:noProof/>
              </w:rPr>
              <w:t>漏洞的传播勒索病毒首次出现</w:t>
            </w:r>
            <w:r>
              <w:rPr>
                <w:noProof/>
                <w:webHidden/>
              </w:rPr>
              <w:tab/>
            </w:r>
            <w:r>
              <w:rPr>
                <w:noProof/>
                <w:webHidden/>
              </w:rPr>
              <w:fldChar w:fldCharType="begin"/>
            </w:r>
            <w:r>
              <w:rPr>
                <w:noProof/>
                <w:webHidden/>
              </w:rPr>
              <w:instrText xml:space="preserve"> PAGEREF _Toc1133566 \h </w:instrText>
            </w:r>
            <w:r>
              <w:rPr>
                <w:noProof/>
                <w:webHidden/>
              </w:rPr>
            </w:r>
            <w:r>
              <w:rPr>
                <w:noProof/>
                <w:webHidden/>
              </w:rPr>
              <w:fldChar w:fldCharType="separate"/>
            </w:r>
            <w:r>
              <w:rPr>
                <w:noProof/>
                <w:webHidden/>
              </w:rPr>
              <w:t>23</w:t>
            </w:r>
            <w:r>
              <w:rPr>
                <w:noProof/>
                <w:webHidden/>
              </w:rPr>
              <w:fldChar w:fldCharType="end"/>
            </w:r>
          </w:hyperlink>
        </w:p>
        <w:p w:rsidR="00226C74" w:rsidRDefault="00226C74">
          <w:pPr>
            <w:pStyle w:val="20"/>
            <w:tabs>
              <w:tab w:val="left" w:pos="840"/>
              <w:tab w:val="right" w:leader="dot" w:pos="8296"/>
            </w:tabs>
            <w:rPr>
              <w:rFonts w:asciiTheme="minorHAnsi" w:eastAsiaTheme="minorEastAsia" w:hAnsiTheme="minorHAnsi" w:cstheme="minorBidi"/>
              <w:smallCaps w:val="0"/>
              <w:noProof/>
              <w:sz w:val="21"/>
              <w:szCs w:val="22"/>
            </w:rPr>
          </w:pPr>
          <w:hyperlink w:anchor="_Toc1133567" w:history="1">
            <w:r w:rsidRPr="00171CA8">
              <w:rPr>
                <w:rStyle w:val="a9"/>
                <w:rFonts w:ascii="黑体" w:eastAsia="黑体" w:hAnsi="黑体" w:hint="eastAsia"/>
                <w:noProof/>
              </w:rPr>
              <w:t>七、</w:t>
            </w:r>
            <w:r>
              <w:rPr>
                <w:rFonts w:asciiTheme="minorHAnsi" w:eastAsiaTheme="minorEastAsia" w:hAnsiTheme="minorHAnsi" w:cstheme="minorBidi"/>
                <w:smallCaps w:val="0"/>
                <w:noProof/>
                <w:sz w:val="21"/>
                <w:szCs w:val="22"/>
              </w:rPr>
              <w:tab/>
            </w:r>
            <w:r w:rsidRPr="00171CA8">
              <w:rPr>
                <w:rStyle w:val="a9"/>
                <w:rFonts w:ascii="黑体" w:eastAsia="黑体" w:hAnsi="黑体"/>
                <w:noProof/>
              </w:rPr>
              <w:t>Rakhni</w:t>
            </w:r>
            <w:r w:rsidRPr="00171CA8">
              <w:rPr>
                <w:rStyle w:val="a9"/>
                <w:rFonts w:ascii="黑体" w:eastAsia="黑体" w:hAnsi="黑体" w:hint="eastAsia"/>
                <w:noProof/>
              </w:rPr>
              <w:t>家族最新变种攻击</w:t>
            </w:r>
            <w:r>
              <w:rPr>
                <w:noProof/>
                <w:webHidden/>
              </w:rPr>
              <w:tab/>
            </w:r>
            <w:r>
              <w:rPr>
                <w:noProof/>
                <w:webHidden/>
              </w:rPr>
              <w:fldChar w:fldCharType="begin"/>
            </w:r>
            <w:r>
              <w:rPr>
                <w:noProof/>
                <w:webHidden/>
              </w:rPr>
              <w:instrText xml:space="preserve"> PAGEREF _Toc1133567 \h </w:instrText>
            </w:r>
            <w:r>
              <w:rPr>
                <w:noProof/>
                <w:webHidden/>
              </w:rPr>
            </w:r>
            <w:r>
              <w:rPr>
                <w:noProof/>
                <w:webHidden/>
              </w:rPr>
              <w:fldChar w:fldCharType="separate"/>
            </w:r>
            <w:r>
              <w:rPr>
                <w:noProof/>
                <w:webHidden/>
              </w:rPr>
              <w:t>23</w:t>
            </w:r>
            <w:r>
              <w:rPr>
                <w:noProof/>
                <w:webHidden/>
              </w:rPr>
              <w:fldChar w:fldCharType="end"/>
            </w:r>
          </w:hyperlink>
        </w:p>
        <w:p w:rsidR="00226C74" w:rsidRDefault="00226C74">
          <w:pPr>
            <w:pStyle w:val="20"/>
            <w:tabs>
              <w:tab w:val="left" w:pos="840"/>
              <w:tab w:val="right" w:leader="dot" w:pos="8296"/>
            </w:tabs>
            <w:rPr>
              <w:rFonts w:asciiTheme="minorHAnsi" w:eastAsiaTheme="minorEastAsia" w:hAnsiTheme="minorHAnsi" w:cstheme="minorBidi"/>
              <w:smallCaps w:val="0"/>
              <w:noProof/>
              <w:sz w:val="21"/>
              <w:szCs w:val="22"/>
            </w:rPr>
          </w:pPr>
          <w:hyperlink w:anchor="_Toc1133568" w:history="1">
            <w:r w:rsidRPr="00171CA8">
              <w:rPr>
                <w:rStyle w:val="a9"/>
                <w:rFonts w:ascii="黑体" w:eastAsia="黑体" w:hAnsi="黑体" w:hint="eastAsia"/>
                <w:noProof/>
              </w:rPr>
              <w:t>八、</w:t>
            </w:r>
            <w:r>
              <w:rPr>
                <w:rFonts w:asciiTheme="minorHAnsi" w:eastAsiaTheme="minorEastAsia" w:hAnsiTheme="minorHAnsi" w:cstheme="minorBidi"/>
                <w:smallCaps w:val="0"/>
                <w:noProof/>
                <w:sz w:val="21"/>
                <w:szCs w:val="22"/>
              </w:rPr>
              <w:tab/>
            </w:r>
            <w:r w:rsidRPr="00171CA8">
              <w:rPr>
                <w:rStyle w:val="a9"/>
                <w:rFonts w:ascii="黑体" w:eastAsia="黑体" w:hAnsi="黑体"/>
                <w:noProof/>
              </w:rPr>
              <w:t>Satan</w:t>
            </w:r>
            <w:r w:rsidRPr="00171CA8">
              <w:rPr>
                <w:rStyle w:val="a9"/>
                <w:rFonts w:ascii="黑体" w:eastAsia="黑体" w:hAnsi="黑体" w:hint="eastAsia"/>
                <w:noProof/>
              </w:rPr>
              <w:t>勤奋更新不断破坏</w:t>
            </w:r>
            <w:r>
              <w:rPr>
                <w:noProof/>
                <w:webHidden/>
              </w:rPr>
              <w:tab/>
            </w:r>
            <w:r>
              <w:rPr>
                <w:noProof/>
                <w:webHidden/>
              </w:rPr>
              <w:fldChar w:fldCharType="begin"/>
            </w:r>
            <w:r>
              <w:rPr>
                <w:noProof/>
                <w:webHidden/>
              </w:rPr>
              <w:instrText xml:space="preserve"> PAGEREF _Toc1133568 \h </w:instrText>
            </w:r>
            <w:r>
              <w:rPr>
                <w:noProof/>
                <w:webHidden/>
              </w:rPr>
            </w:r>
            <w:r>
              <w:rPr>
                <w:noProof/>
                <w:webHidden/>
              </w:rPr>
              <w:fldChar w:fldCharType="separate"/>
            </w:r>
            <w:r>
              <w:rPr>
                <w:noProof/>
                <w:webHidden/>
              </w:rPr>
              <w:t>23</w:t>
            </w:r>
            <w:r>
              <w:rPr>
                <w:noProof/>
                <w:webHidden/>
              </w:rPr>
              <w:fldChar w:fldCharType="end"/>
            </w:r>
          </w:hyperlink>
        </w:p>
        <w:p w:rsidR="00226C74" w:rsidRDefault="00226C74">
          <w:pPr>
            <w:pStyle w:val="20"/>
            <w:tabs>
              <w:tab w:val="left" w:pos="840"/>
              <w:tab w:val="right" w:leader="dot" w:pos="8296"/>
            </w:tabs>
            <w:rPr>
              <w:rFonts w:asciiTheme="minorHAnsi" w:eastAsiaTheme="minorEastAsia" w:hAnsiTheme="minorHAnsi" w:cstheme="minorBidi"/>
              <w:smallCaps w:val="0"/>
              <w:noProof/>
              <w:sz w:val="21"/>
              <w:szCs w:val="22"/>
            </w:rPr>
          </w:pPr>
          <w:hyperlink w:anchor="_Toc1133569" w:history="1">
            <w:r w:rsidRPr="00171CA8">
              <w:rPr>
                <w:rStyle w:val="a9"/>
                <w:rFonts w:ascii="黑体" w:eastAsia="黑体" w:hAnsi="黑体" w:hint="eastAsia"/>
                <w:noProof/>
              </w:rPr>
              <w:t>九、</w:t>
            </w:r>
            <w:r>
              <w:rPr>
                <w:rFonts w:asciiTheme="minorHAnsi" w:eastAsiaTheme="minorEastAsia" w:hAnsiTheme="minorHAnsi" w:cstheme="minorBidi"/>
                <w:smallCaps w:val="0"/>
                <w:noProof/>
                <w:sz w:val="21"/>
                <w:szCs w:val="22"/>
              </w:rPr>
              <w:tab/>
            </w:r>
            <w:r w:rsidRPr="00171CA8">
              <w:rPr>
                <w:rStyle w:val="a9"/>
                <w:rFonts w:ascii="黑体" w:eastAsia="黑体" w:hAnsi="黑体"/>
                <w:noProof/>
              </w:rPr>
              <w:t>UNNAMED1989</w:t>
            </w:r>
            <w:r w:rsidRPr="00171CA8">
              <w:rPr>
                <w:rStyle w:val="a9"/>
                <w:rFonts w:ascii="黑体" w:eastAsia="黑体" w:hAnsi="黑体" w:hint="eastAsia"/>
                <w:noProof/>
              </w:rPr>
              <w:t>从微信支付到自投罗网</w:t>
            </w:r>
            <w:r>
              <w:rPr>
                <w:noProof/>
                <w:webHidden/>
              </w:rPr>
              <w:tab/>
            </w:r>
            <w:r>
              <w:rPr>
                <w:noProof/>
                <w:webHidden/>
              </w:rPr>
              <w:fldChar w:fldCharType="begin"/>
            </w:r>
            <w:r>
              <w:rPr>
                <w:noProof/>
                <w:webHidden/>
              </w:rPr>
              <w:instrText xml:space="preserve"> PAGEREF _Toc1133569 \h </w:instrText>
            </w:r>
            <w:r>
              <w:rPr>
                <w:noProof/>
                <w:webHidden/>
              </w:rPr>
            </w:r>
            <w:r>
              <w:rPr>
                <w:noProof/>
                <w:webHidden/>
              </w:rPr>
              <w:fldChar w:fldCharType="separate"/>
            </w:r>
            <w:r>
              <w:rPr>
                <w:noProof/>
                <w:webHidden/>
              </w:rPr>
              <w:t>23</w:t>
            </w:r>
            <w:r>
              <w:rPr>
                <w:noProof/>
                <w:webHidden/>
              </w:rPr>
              <w:fldChar w:fldCharType="end"/>
            </w:r>
          </w:hyperlink>
        </w:p>
        <w:p w:rsidR="00226C74" w:rsidRDefault="00226C74">
          <w:pPr>
            <w:pStyle w:val="20"/>
            <w:tabs>
              <w:tab w:val="left" w:pos="840"/>
              <w:tab w:val="right" w:leader="dot" w:pos="8296"/>
            </w:tabs>
            <w:rPr>
              <w:rFonts w:asciiTheme="minorHAnsi" w:eastAsiaTheme="minorEastAsia" w:hAnsiTheme="minorHAnsi" w:cstheme="minorBidi"/>
              <w:smallCaps w:val="0"/>
              <w:noProof/>
              <w:sz w:val="21"/>
              <w:szCs w:val="22"/>
            </w:rPr>
          </w:pPr>
          <w:hyperlink w:anchor="_Toc1133570" w:history="1">
            <w:r w:rsidRPr="00171CA8">
              <w:rPr>
                <w:rStyle w:val="a9"/>
                <w:rFonts w:ascii="黑体" w:eastAsia="黑体" w:hAnsi="黑体" w:hint="eastAsia"/>
                <w:noProof/>
              </w:rPr>
              <w:t>十、</w:t>
            </w:r>
            <w:r>
              <w:rPr>
                <w:rFonts w:asciiTheme="minorHAnsi" w:eastAsiaTheme="minorEastAsia" w:hAnsiTheme="minorHAnsi" w:cstheme="minorBidi"/>
                <w:smallCaps w:val="0"/>
                <w:noProof/>
                <w:sz w:val="21"/>
                <w:szCs w:val="22"/>
              </w:rPr>
              <w:tab/>
            </w:r>
            <w:r w:rsidRPr="00171CA8">
              <w:rPr>
                <w:rStyle w:val="a9"/>
                <w:rFonts w:ascii="黑体" w:eastAsia="黑体" w:hAnsi="黑体" w:hint="eastAsia"/>
                <w:noProof/>
              </w:rPr>
              <w:t>冒牌</w:t>
            </w:r>
            <w:r w:rsidRPr="00171CA8">
              <w:rPr>
                <w:rStyle w:val="a9"/>
                <w:rFonts w:ascii="黑体" w:eastAsia="黑体" w:hAnsi="黑体"/>
                <w:noProof/>
              </w:rPr>
              <w:t>Petya</w:t>
            </w:r>
            <w:r w:rsidRPr="00171CA8">
              <w:rPr>
                <w:rStyle w:val="a9"/>
                <w:rFonts w:ascii="黑体" w:eastAsia="黑体" w:hAnsi="黑体" w:hint="eastAsia"/>
                <w:noProof/>
              </w:rPr>
              <w:t>袭击半导体行业</w:t>
            </w:r>
            <w:r>
              <w:rPr>
                <w:noProof/>
                <w:webHidden/>
              </w:rPr>
              <w:tab/>
            </w:r>
            <w:r>
              <w:rPr>
                <w:noProof/>
                <w:webHidden/>
              </w:rPr>
              <w:fldChar w:fldCharType="begin"/>
            </w:r>
            <w:r>
              <w:rPr>
                <w:noProof/>
                <w:webHidden/>
              </w:rPr>
              <w:instrText xml:space="preserve"> PAGEREF _Toc1133570 \h </w:instrText>
            </w:r>
            <w:r>
              <w:rPr>
                <w:noProof/>
                <w:webHidden/>
              </w:rPr>
            </w:r>
            <w:r>
              <w:rPr>
                <w:noProof/>
                <w:webHidden/>
              </w:rPr>
              <w:fldChar w:fldCharType="separate"/>
            </w:r>
            <w:r>
              <w:rPr>
                <w:noProof/>
                <w:webHidden/>
              </w:rPr>
              <w:t>24</w:t>
            </w:r>
            <w:r>
              <w:rPr>
                <w:noProof/>
                <w:webHidden/>
              </w:rPr>
              <w:fldChar w:fldCharType="end"/>
            </w:r>
          </w:hyperlink>
        </w:p>
        <w:p w:rsidR="00226C74" w:rsidRDefault="00226C74">
          <w:pPr>
            <w:pStyle w:val="10"/>
            <w:tabs>
              <w:tab w:val="left" w:pos="840"/>
              <w:tab w:val="right" w:leader="dot" w:pos="8296"/>
            </w:tabs>
            <w:rPr>
              <w:rFonts w:asciiTheme="minorHAnsi" w:eastAsiaTheme="minorEastAsia" w:hAnsiTheme="minorHAnsi" w:cstheme="minorBidi"/>
              <w:b w:val="0"/>
              <w:bCs w:val="0"/>
              <w:caps w:val="0"/>
              <w:noProof/>
              <w:sz w:val="21"/>
              <w:szCs w:val="22"/>
            </w:rPr>
          </w:pPr>
          <w:hyperlink w:anchor="_Toc1133571" w:history="1">
            <w:r w:rsidRPr="00171CA8">
              <w:rPr>
                <w:rStyle w:val="a9"/>
                <w:rFonts w:ascii="微软雅黑" w:eastAsia="微软雅黑" w:hAnsi="微软雅黑" w:hint="eastAsia"/>
                <w:noProof/>
              </w:rPr>
              <w:t>附录</w:t>
            </w:r>
            <w:r w:rsidRPr="00171CA8">
              <w:rPr>
                <w:rStyle w:val="a9"/>
                <w:rFonts w:ascii="微软雅黑" w:eastAsia="微软雅黑" w:hAnsi="微软雅黑"/>
                <w:noProof/>
              </w:rPr>
              <w:t>2</w:t>
            </w:r>
            <w:r>
              <w:rPr>
                <w:rFonts w:asciiTheme="minorHAnsi" w:eastAsiaTheme="minorEastAsia" w:hAnsiTheme="minorHAnsi" w:cstheme="minorBidi"/>
                <w:b w:val="0"/>
                <w:bCs w:val="0"/>
                <w:caps w:val="0"/>
                <w:noProof/>
                <w:sz w:val="21"/>
                <w:szCs w:val="22"/>
              </w:rPr>
              <w:tab/>
            </w:r>
            <w:r w:rsidRPr="00171CA8">
              <w:rPr>
                <w:rStyle w:val="a9"/>
                <w:rFonts w:ascii="微软雅黑" w:eastAsia="微软雅黑" w:hAnsi="微软雅黑"/>
                <w:noProof/>
              </w:rPr>
              <w:t>360</w:t>
            </w:r>
            <w:r w:rsidRPr="00171CA8">
              <w:rPr>
                <w:rStyle w:val="a9"/>
                <w:rFonts w:ascii="微软雅黑" w:eastAsia="微软雅黑" w:hAnsi="微软雅黑" w:hint="eastAsia"/>
                <w:noProof/>
              </w:rPr>
              <w:t>安全卫士反勒索防护能力</w:t>
            </w:r>
            <w:r>
              <w:rPr>
                <w:noProof/>
                <w:webHidden/>
              </w:rPr>
              <w:tab/>
            </w:r>
            <w:r>
              <w:rPr>
                <w:noProof/>
                <w:webHidden/>
              </w:rPr>
              <w:fldChar w:fldCharType="begin"/>
            </w:r>
            <w:r>
              <w:rPr>
                <w:noProof/>
                <w:webHidden/>
              </w:rPr>
              <w:instrText xml:space="preserve"> PAGEREF _Toc1133571 \h </w:instrText>
            </w:r>
            <w:r>
              <w:rPr>
                <w:noProof/>
                <w:webHidden/>
              </w:rPr>
            </w:r>
            <w:r>
              <w:rPr>
                <w:noProof/>
                <w:webHidden/>
              </w:rPr>
              <w:fldChar w:fldCharType="separate"/>
            </w:r>
            <w:r>
              <w:rPr>
                <w:noProof/>
                <w:webHidden/>
              </w:rPr>
              <w:t>25</w:t>
            </w:r>
            <w:r>
              <w:rPr>
                <w:noProof/>
                <w:webHidden/>
              </w:rPr>
              <w:fldChar w:fldCharType="end"/>
            </w:r>
          </w:hyperlink>
        </w:p>
        <w:p w:rsidR="00226C74" w:rsidRDefault="00226C74">
          <w:pPr>
            <w:pStyle w:val="20"/>
            <w:tabs>
              <w:tab w:val="left" w:pos="840"/>
              <w:tab w:val="right" w:leader="dot" w:pos="8296"/>
            </w:tabs>
            <w:rPr>
              <w:rFonts w:asciiTheme="minorHAnsi" w:eastAsiaTheme="minorEastAsia" w:hAnsiTheme="minorHAnsi" w:cstheme="minorBidi"/>
              <w:smallCaps w:val="0"/>
              <w:noProof/>
              <w:sz w:val="21"/>
              <w:szCs w:val="22"/>
            </w:rPr>
          </w:pPr>
          <w:hyperlink w:anchor="_Toc1133572" w:history="1">
            <w:r w:rsidRPr="00171CA8">
              <w:rPr>
                <w:rStyle w:val="a9"/>
                <w:rFonts w:ascii="黑体" w:eastAsia="黑体" w:hAnsi="黑体" w:hint="eastAsia"/>
                <w:noProof/>
              </w:rPr>
              <w:t>一、</w:t>
            </w:r>
            <w:r>
              <w:rPr>
                <w:rFonts w:asciiTheme="minorHAnsi" w:eastAsiaTheme="minorEastAsia" w:hAnsiTheme="minorHAnsi" w:cstheme="minorBidi"/>
                <w:smallCaps w:val="0"/>
                <w:noProof/>
                <w:sz w:val="21"/>
                <w:szCs w:val="22"/>
              </w:rPr>
              <w:tab/>
            </w:r>
            <w:r w:rsidRPr="00171CA8">
              <w:rPr>
                <w:rStyle w:val="a9"/>
                <w:rFonts w:ascii="黑体" w:eastAsia="黑体" w:hAnsi="黑体" w:hint="eastAsia"/>
                <w:noProof/>
              </w:rPr>
              <w:t>服务器防护能力</w:t>
            </w:r>
            <w:r>
              <w:rPr>
                <w:noProof/>
                <w:webHidden/>
              </w:rPr>
              <w:tab/>
            </w:r>
            <w:r>
              <w:rPr>
                <w:noProof/>
                <w:webHidden/>
              </w:rPr>
              <w:fldChar w:fldCharType="begin"/>
            </w:r>
            <w:r>
              <w:rPr>
                <w:noProof/>
                <w:webHidden/>
              </w:rPr>
              <w:instrText xml:space="preserve"> PAGEREF _Toc1133572 \h </w:instrText>
            </w:r>
            <w:r>
              <w:rPr>
                <w:noProof/>
                <w:webHidden/>
              </w:rPr>
            </w:r>
            <w:r>
              <w:rPr>
                <w:noProof/>
                <w:webHidden/>
              </w:rPr>
              <w:fldChar w:fldCharType="separate"/>
            </w:r>
            <w:r>
              <w:rPr>
                <w:noProof/>
                <w:webHidden/>
              </w:rPr>
              <w:t>25</w:t>
            </w:r>
            <w:r>
              <w:rPr>
                <w:noProof/>
                <w:webHidden/>
              </w:rPr>
              <w:fldChar w:fldCharType="end"/>
            </w:r>
          </w:hyperlink>
        </w:p>
        <w:p w:rsidR="00226C74" w:rsidRDefault="00226C74">
          <w:pPr>
            <w:pStyle w:val="20"/>
            <w:tabs>
              <w:tab w:val="left" w:pos="840"/>
              <w:tab w:val="right" w:leader="dot" w:pos="8296"/>
            </w:tabs>
            <w:rPr>
              <w:rFonts w:asciiTheme="minorHAnsi" w:eastAsiaTheme="minorEastAsia" w:hAnsiTheme="minorHAnsi" w:cstheme="minorBidi"/>
              <w:smallCaps w:val="0"/>
              <w:noProof/>
              <w:sz w:val="21"/>
              <w:szCs w:val="22"/>
            </w:rPr>
          </w:pPr>
          <w:hyperlink w:anchor="_Toc1133573" w:history="1">
            <w:r w:rsidRPr="00171CA8">
              <w:rPr>
                <w:rStyle w:val="a9"/>
                <w:rFonts w:ascii="黑体" w:eastAsia="黑体" w:hAnsi="黑体" w:hint="eastAsia"/>
                <w:noProof/>
              </w:rPr>
              <w:t>二、</w:t>
            </w:r>
            <w:r>
              <w:rPr>
                <w:rFonts w:asciiTheme="minorHAnsi" w:eastAsiaTheme="minorEastAsia" w:hAnsiTheme="minorHAnsi" w:cstheme="minorBidi"/>
                <w:smallCaps w:val="0"/>
                <w:noProof/>
                <w:sz w:val="21"/>
                <w:szCs w:val="22"/>
              </w:rPr>
              <w:tab/>
            </w:r>
            <w:r w:rsidRPr="00171CA8">
              <w:rPr>
                <w:rStyle w:val="a9"/>
                <w:rFonts w:ascii="黑体" w:eastAsia="黑体" w:hAnsi="黑体" w:hint="eastAsia"/>
                <w:noProof/>
              </w:rPr>
              <w:t>面向传播链的防护能力</w:t>
            </w:r>
            <w:r>
              <w:rPr>
                <w:noProof/>
                <w:webHidden/>
              </w:rPr>
              <w:tab/>
            </w:r>
            <w:r>
              <w:rPr>
                <w:noProof/>
                <w:webHidden/>
              </w:rPr>
              <w:fldChar w:fldCharType="begin"/>
            </w:r>
            <w:r>
              <w:rPr>
                <w:noProof/>
                <w:webHidden/>
              </w:rPr>
              <w:instrText xml:space="preserve"> PAGEREF _Toc1133573 \h </w:instrText>
            </w:r>
            <w:r>
              <w:rPr>
                <w:noProof/>
                <w:webHidden/>
              </w:rPr>
            </w:r>
            <w:r>
              <w:rPr>
                <w:noProof/>
                <w:webHidden/>
              </w:rPr>
              <w:fldChar w:fldCharType="separate"/>
            </w:r>
            <w:r>
              <w:rPr>
                <w:noProof/>
                <w:webHidden/>
              </w:rPr>
              <w:t>26</w:t>
            </w:r>
            <w:r>
              <w:rPr>
                <w:noProof/>
                <w:webHidden/>
              </w:rPr>
              <w:fldChar w:fldCharType="end"/>
            </w:r>
          </w:hyperlink>
        </w:p>
        <w:p w:rsidR="00226C74" w:rsidRDefault="00226C74">
          <w:pPr>
            <w:pStyle w:val="20"/>
            <w:tabs>
              <w:tab w:val="left" w:pos="840"/>
              <w:tab w:val="right" w:leader="dot" w:pos="8296"/>
            </w:tabs>
            <w:rPr>
              <w:rFonts w:asciiTheme="minorHAnsi" w:eastAsiaTheme="minorEastAsia" w:hAnsiTheme="minorHAnsi" w:cstheme="minorBidi"/>
              <w:smallCaps w:val="0"/>
              <w:noProof/>
              <w:sz w:val="21"/>
              <w:szCs w:val="22"/>
            </w:rPr>
          </w:pPr>
          <w:hyperlink w:anchor="_Toc1133574" w:history="1">
            <w:r w:rsidRPr="00171CA8">
              <w:rPr>
                <w:rStyle w:val="a9"/>
                <w:rFonts w:ascii="黑体" w:eastAsia="黑体" w:hAnsi="黑体" w:hint="eastAsia"/>
                <w:noProof/>
              </w:rPr>
              <w:t>三、</w:t>
            </w:r>
            <w:r>
              <w:rPr>
                <w:rFonts w:asciiTheme="minorHAnsi" w:eastAsiaTheme="minorEastAsia" w:hAnsiTheme="minorHAnsi" w:cstheme="minorBidi"/>
                <w:smallCaps w:val="0"/>
                <w:noProof/>
                <w:sz w:val="21"/>
                <w:szCs w:val="22"/>
              </w:rPr>
              <w:tab/>
            </w:r>
            <w:r w:rsidRPr="00171CA8">
              <w:rPr>
                <w:rStyle w:val="a9"/>
                <w:rFonts w:ascii="黑体" w:eastAsia="黑体" w:hAnsi="黑体" w:hint="eastAsia"/>
                <w:noProof/>
              </w:rPr>
              <w:t>综合防护能力</w:t>
            </w:r>
            <w:r>
              <w:rPr>
                <w:noProof/>
                <w:webHidden/>
              </w:rPr>
              <w:tab/>
            </w:r>
            <w:r>
              <w:rPr>
                <w:noProof/>
                <w:webHidden/>
              </w:rPr>
              <w:fldChar w:fldCharType="begin"/>
            </w:r>
            <w:r>
              <w:rPr>
                <w:noProof/>
                <w:webHidden/>
              </w:rPr>
              <w:instrText xml:space="preserve"> PAGEREF _Toc1133574 \h </w:instrText>
            </w:r>
            <w:r>
              <w:rPr>
                <w:noProof/>
                <w:webHidden/>
              </w:rPr>
            </w:r>
            <w:r>
              <w:rPr>
                <w:noProof/>
                <w:webHidden/>
              </w:rPr>
              <w:fldChar w:fldCharType="separate"/>
            </w:r>
            <w:r>
              <w:rPr>
                <w:noProof/>
                <w:webHidden/>
              </w:rPr>
              <w:t>26</w:t>
            </w:r>
            <w:r>
              <w:rPr>
                <w:noProof/>
                <w:webHidden/>
              </w:rPr>
              <w:fldChar w:fldCharType="end"/>
            </w:r>
          </w:hyperlink>
        </w:p>
        <w:p w:rsidR="00226C74" w:rsidRDefault="00226C74">
          <w:pPr>
            <w:pStyle w:val="10"/>
            <w:tabs>
              <w:tab w:val="left" w:pos="840"/>
              <w:tab w:val="right" w:leader="dot" w:pos="8296"/>
            </w:tabs>
            <w:rPr>
              <w:rFonts w:asciiTheme="minorHAnsi" w:eastAsiaTheme="minorEastAsia" w:hAnsiTheme="minorHAnsi" w:cstheme="minorBidi"/>
              <w:b w:val="0"/>
              <w:bCs w:val="0"/>
              <w:caps w:val="0"/>
              <w:noProof/>
              <w:sz w:val="21"/>
              <w:szCs w:val="22"/>
            </w:rPr>
          </w:pPr>
          <w:hyperlink w:anchor="_Toc1133575" w:history="1">
            <w:r w:rsidRPr="00171CA8">
              <w:rPr>
                <w:rStyle w:val="a9"/>
                <w:rFonts w:ascii="微软雅黑" w:eastAsia="微软雅黑" w:hAnsi="微软雅黑" w:hint="eastAsia"/>
                <w:noProof/>
              </w:rPr>
              <w:t>附录</w:t>
            </w:r>
            <w:r w:rsidRPr="00171CA8">
              <w:rPr>
                <w:rStyle w:val="a9"/>
                <w:rFonts w:ascii="微软雅黑" w:eastAsia="微软雅黑" w:hAnsi="微软雅黑"/>
                <w:noProof/>
              </w:rPr>
              <w:t>3</w:t>
            </w:r>
            <w:r>
              <w:rPr>
                <w:rFonts w:asciiTheme="minorHAnsi" w:eastAsiaTheme="minorEastAsia" w:hAnsiTheme="minorHAnsi" w:cstheme="minorBidi"/>
                <w:b w:val="0"/>
                <w:bCs w:val="0"/>
                <w:caps w:val="0"/>
                <w:noProof/>
                <w:sz w:val="21"/>
                <w:szCs w:val="22"/>
              </w:rPr>
              <w:tab/>
            </w:r>
            <w:r w:rsidRPr="00171CA8">
              <w:rPr>
                <w:rStyle w:val="a9"/>
                <w:rFonts w:ascii="微软雅黑" w:eastAsia="微软雅黑" w:hAnsi="微软雅黑"/>
                <w:noProof/>
              </w:rPr>
              <w:t>360</w:t>
            </w:r>
            <w:r w:rsidRPr="00171CA8">
              <w:rPr>
                <w:rStyle w:val="a9"/>
                <w:rFonts w:ascii="微软雅黑" w:eastAsia="微软雅黑" w:hAnsi="微软雅黑" w:hint="eastAsia"/>
                <w:noProof/>
              </w:rPr>
              <w:t>解密大师</w:t>
            </w:r>
            <w:r>
              <w:rPr>
                <w:noProof/>
                <w:webHidden/>
              </w:rPr>
              <w:tab/>
            </w:r>
            <w:r>
              <w:rPr>
                <w:noProof/>
                <w:webHidden/>
              </w:rPr>
              <w:fldChar w:fldCharType="begin"/>
            </w:r>
            <w:r>
              <w:rPr>
                <w:noProof/>
                <w:webHidden/>
              </w:rPr>
              <w:instrText xml:space="preserve"> PAGEREF _Toc1133575 \h </w:instrText>
            </w:r>
            <w:r>
              <w:rPr>
                <w:noProof/>
                <w:webHidden/>
              </w:rPr>
            </w:r>
            <w:r>
              <w:rPr>
                <w:noProof/>
                <w:webHidden/>
              </w:rPr>
              <w:fldChar w:fldCharType="separate"/>
            </w:r>
            <w:r>
              <w:rPr>
                <w:noProof/>
                <w:webHidden/>
              </w:rPr>
              <w:t>28</w:t>
            </w:r>
            <w:r>
              <w:rPr>
                <w:noProof/>
                <w:webHidden/>
              </w:rPr>
              <w:fldChar w:fldCharType="end"/>
            </w:r>
          </w:hyperlink>
        </w:p>
        <w:p w:rsidR="00863E48" w:rsidRDefault="00863E48" w:rsidP="001347BE">
          <w:pPr>
            <w:spacing w:beforeLines="50" w:before="156" w:afterLines="50" w:after="156"/>
          </w:pPr>
          <w:r>
            <w:rPr>
              <w:b/>
              <w:bCs/>
              <w:lang w:val="zh-CN"/>
            </w:rPr>
            <w:fldChar w:fldCharType="end"/>
          </w:r>
        </w:p>
      </w:sdtContent>
    </w:sdt>
    <w:p w:rsidR="00656ACF" w:rsidRDefault="00656ACF" w:rsidP="00F61AF0">
      <w:pPr>
        <w:spacing w:afterLines="50" w:after="156"/>
      </w:pPr>
    </w:p>
    <w:p w:rsidR="00656ACF" w:rsidRDefault="00656ACF" w:rsidP="00C72209">
      <w:pPr>
        <w:numPr>
          <w:ilvl w:val="0"/>
          <w:numId w:val="1"/>
        </w:numPr>
        <w:spacing w:afterLines="50" w:after="156"/>
        <w:jc w:val="center"/>
        <w:outlineLvl w:val="0"/>
        <w:rPr>
          <w:rFonts w:eastAsia="微软雅黑"/>
          <w:b/>
          <w:sz w:val="32"/>
        </w:rPr>
        <w:sectPr w:rsidR="00656ACF">
          <w:pgSz w:w="11906" w:h="16838"/>
          <w:pgMar w:top="1440" w:right="1800" w:bottom="1440" w:left="1800" w:header="851" w:footer="992" w:gutter="0"/>
          <w:pgBorders>
            <w:top w:val="none" w:sz="0" w:space="1" w:color="auto"/>
            <w:left w:val="none" w:sz="0" w:space="4" w:color="auto"/>
            <w:bottom w:val="none" w:sz="0" w:space="1" w:color="auto"/>
            <w:right w:val="none" w:sz="0" w:space="4" w:color="auto"/>
          </w:pgBorders>
          <w:pgNumType w:start="1"/>
          <w:cols w:space="720"/>
          <w:docGrid w:type="lines" w:linePitch="312"/>
        </w:sectPr>
      </w:pPr>
    </w:p>
    <w:p w:rsidR="00656ACF" w:rsidRDefault="00B97405" w:rsidP="00C72209">
      <w:pPr>
        <w:numPr>
          <w:ilvl w:val="0"/>
          <w:numId w:val="1"/>
        </w:numPr>
        <w:spacing w:beforeLines="50" w:before="156" w:afterLines="150" w:after="468"/>
        <w:ind w:left="1133" w:hangingChars="354" w:hanging="1133"/>
        <w:jc w:val="center"/>
        <w:outlineLvl w:val="0"/>
        <w:rPr>
          <w:rFonts w:eastAsia="微软雅黑"/>
          <w:sz w:val="32"/>
        </w:rPr>
      </w:pPr>
      <w:bookmarkStart w:id="1" w:name="_Toc1133525"/>
      <w:r>
        <w:rPr>
          <w:rFonts w:eastAsia="微软雅黑" w:hint="eastAsia"/>
          <w:sz w:val="32"/>
        </w:rPr>
        <w:lastRenderedPageBreak/>
        <w:t>勒索病毒</w:t>
      </w:r>
      <w:r w:rsidR="004E34D5">
        <w:rPr>
          <w:rFonts w:eastAsia="微软雅黑" w:hint="eastAsia"/>
          <w:sz w:val="32"/>
        </w:rPr>
        <w:t>全年</w:t>
      </w:r>
      <w:r>
        <w:rPr>
          <w:rFonts w:eastAsia="微软雅黑" w:hint="eastAsia"/>
          <w:sz w:val="32"/>
        </w:rPr>
        <w:t>攻击形势</w:t>
      </w:r>
      <w:bookmarkEnd w:id="1"/>
    </w:p>
    <w:p w:rsidR="0016006D" w:rsidRPr="0048414E" w:rsidRDefault="00863E48" w:rsidP="00BF5D85">
      <w:pPr>
        <w:spacing w:afterLines="50" w:after="156"/>
        <w:ind w:firstLine="420"/>
        <w:rPr>
          <w:rFonts w:ascii="宋体" w:hAnsi="宋体"/>
        </w:rPr>
      </w:pPr>
      <w:r>
        <w:rPr>
          <w:rFonts w:ascii="宋体" w:hAnsi="宋体" w:hint="eastAsia"/>
        </w:rPr>
        <w:t>2</w:t>
      </w:r>
      <w:r>
        <w:rPr>
          <w:rFonts w:ascii="宋体" w:hAnsi="宋体"/>
        </w:rPr>
        <w:t>018</w:t>
      </w:r>
      <w:r>
        <w:rPr>
          <w:rFonts w:ascii="宋体" w:hAnsi="宋体" w:hint="eastAsia"/>
        </w:rPr>
        <w:t>年以来，360</w:t>
      </w:r>
      <w:r w:rsidR="000961D9">
        <w:rPr>
          <w:rFonts w:ascii="宋体" w:hAnsi="宋体" w:hint="eastAsia"/>
        </w:rPr>
        <w:t>互联网安全中心</w:t>
      </w:r>
      <w:r w:rsidR="00F05683">
        <w:rPr>
          <w:rFonts w:ascii="宋体" w:hAnsi="宋体" w:hint="eastAsia"/>
        </w:rPr>
        <w:t>监控</w:t>
      </w:r>
      <w:r w:rsidR="000961D9">
        <w:rPr>
          <w:rFonts w:ascii="宋体" w:hAnsi="宋体" w:hint="eastAsia"/>
        </w:rPr>
        <w:t>到大量针对普通网民和政企部门的勒索病毒攻击。</w:t>
      </w:r>
      <w:r w:rsidR="00F05683">
        <w:rPr>
          <w:rFonts w:ascii="宋体" w:hAnsi="宋体" w:hint="eastAsia"/>
        </w:rPr>
        <w:t>根据</w:t>
      </w:r>
      <w:r w:rsidR="00F05683" w:rsidRPr="00F05683">
        <w:rPr>
          <w:rFonts w:ascii="宋体" w:hAnsi="宋体" w:hint="eastAsia"/>
        </w:rPr>
        <w:t>360互联网安全中心数据（包括360安全卫士和360</w:t>
      </w:r>
      <w:r w:rsidR="00692E50">
        <w:rPr>
          <w:rFonts w:ascii="宋体" w:hAnsi="宋体" w:hint="eastAsia"/>
        </w:rPr>
        <w:t>杀毒的</w:t>
      </w:r>
      <w:r w:rsidR="00F05683" w:rsidRPr="00F05683">
        <w:rPr>
          <w:rFonts w:ascii="宋体" w:hAnsi="宋体" w:hint="eastAsia"/>
        </w:rPr>
        <w:t>查</w:t>
      </w:r>
      <w:r w:rsidR="007E4B32">
        <w:rPr>
          <w:rFonts w:ascii="宋体" w:hAnsi="宋体" w:hint="eastAsia"/>
        </w:rPr>
        <w:t>杀</w:t>
      </w:r>
      <w:r w:rsidR="00F05683" w:rsidRPr="00F05683">
        <w:rPr>
          <w:rFonts w:ascii="宋体" w:hAnsi="宋体" w:hint="eastAsia"/>
        </w:rPr>
        <w:t>数据）</w:t>
      </w:r>
      <w:r w:rsidR="00F05683">
        <w:rPr>
          <w:rFonts w:ascii="宋体" w:hAnsi="宋体" w:hint="eastAsia"/>
        </w:rPr>
        <w:t>，全年共监控到受勒索病毒攻击的计算机430余万台，并处理反勒索申诉案件</w:t>
      </w:r>
      <w:r w:rsidR="00C5137B">
        <w:rPr>
          <w:rFonts w:ascii="宋体" w:hAnsi="宋体" w:hint="eastAsia"/>
        </w:rPr>
        <w:t>超过2000</w:t>
      </w:r>
      <w:r w:rsidR="00F05683">
        <w:rPr>
          <w:rFonts w:ascii="宋体" w:hAnsi="宋体" w:hint="eastAsia"/>
        </w:rPr>
        <w:t>例。</w:t>
      </w:r>
      <w:r w:rsidR="008D4029">
        <w:rPr>
          <w:rFonts w:ascii="宋体" w:hAnsi="宋体" w:hint="eastAsia"/>
        </w:rPr>
        <w:t>从攻击情况和威胁程度上看，</w:t>
      </w:r>
      <w:r w:rsidR="000262AD" w:rsidRPr="000262AD">
        <w:rPr>
          <w:rFonts w:ascii="宋体" w:hAnsi="宋体" w:hint="eastAsia"/>
        </w:rPr>
        <w:t>勒索病毒攻击依然是当前国内计算机面临的最大安全威胁之一</w:t>
      </w:r>
      <w:r w:rsidR="008D4029">
        <w:rPr>
          <w:rFonts w:ascii="宋体" w:hAnsi="宋体" w:hint="eastAsia"/>
        </w:rPr>
        <w:t>。本章主要针对2018年全年，360互联网安全中心检测到的勒索病毒相关数据进行分析。</w:t>
      </w:r>
    </w:p>
    <w:p w:rsidR="00EC47A4" w:rsidRDefault="001817EA" w:rsidP="00C72209">
      <w:pPr>
        <w:numPr>
          <w:ilvl w:val="0"/>
          <w:numId w:val="2"/>
        </w:numPr>
        <w:spacing w:beforeLines="50" w:before="156" w:afterLines="50" w:after="156"/>
        <w:ind w:leftChars="-1" w:left="424" w:hangingChars="152" w:hanging="426"/>
        <w:outlineLvl w:val="1"/>
        <w:rPr>
          <w:rFonts w:ascii="黑体" w:eastAsia="黑体" w:hAnsi="黑体"/>
          <w:bCs/>
          <w:sz w:val="28"/>
          <w:szCs w:val="28"/>
        </w:rPr>
      </w:pPr>
      <w:bookmarkStart w:id="2" w:name="_Toc1133526"/>
      <w:r>
        <w:rPr>
          <w:rFonts w:ascii="黑体" w:eastAsia="黑体" w:hAnsi="黑体" w:hint="eastAsia"/>
          <w:bCs/>
          <w:sz w:val="28"/>
          <w:szCs w:val="28"/>
        </w:rPr>
        <w:t>勒索病毒</w:t>
      </w:r>
      <w:r w:rsidR="00B11D30">
        <w:rPr>
          <w:rFonts w:ascii="黑体" w:eastAsia="黑体" w:hAnsi="黑体" w:hint="eastAsia"/>
          <w:bCs/>
          <w:sz w:val="28"/>
          <w:szCs w:val="28"/>
        </w:rPr>
        <w:t>总体攻击态势</w:t>
      </w:r>
      <w:bookmarkEnd w:id="2"/>
    </w:p>
    <w:p w:rsidR="001817EA" w:rsidRDefault="001817EA" w:rsidP="001817EA">
      <w:pPr>
        <w:spacing w:afterLines="50" w:after="156"/>
        <w:ind w:firstLineChars="202" w:firstLine="424"/>
        <w:rPr>
          <w:rFonts w:ascii="宋体" w:hAnsi="宋体"/>
          <w:bCs/>
          <w:szCs w:val="21"/>
        </w:rPr>
      </w:pPr>
      <w:r w:rsidRPr="001817EA">
        <w:rPr>
          <w:rFonts w:ascii="宋体" w:hAnsi="宋体" w:hint="eastAsia"/>
          <w:bCs/>
          <w:szCs w:val="21"/>
        </w:rPr>
        <w:t>2018</w:t>
      </w:r>
      <w:r w:rsidR="00027689">
        <w:rPr>
          <w:rFonts w:ascii="宋体" w:hAnsi="宋体" w:hint="eastAsia"/>
          <w:bCs/>
          <w:szCs w:val="21"/>
        </w:rPr>
        <w:t>年</w:t>
      </w:r>
      <w:r w:rsidRPr="001817EA">
        <w:rPr>
          <w:rFonts w:ascii="宋体" w:hAnsi="宋体" w:hint="eastAsia"/>
          <w:bCs/>
          <w:szCs w:val="21"/>
        </w:rPr>
        <w:t>，360互联网安全中心共监测到受勒索病毒攻击的计算机</w:t>
      </w:r>
      <w:r>
        <w:rPr>
          <w:rFonts w:ascii="宋体" w:hAnsi="宋体" w:hint="eastAsia"/>
          <w:bCs/>
          <w:szCs w:val="21"/>
        </w:rPr>
        <w:t>430</w:t>
      </w:r>
      <w:r w:rsidR="009574D1">
        <w:rPr>
          <w:rFonts w:ascii="宋体" w:hAnsi="宋体" w:hint="eastAsia"/>
          <w:bCs/>
          <w:szCs w:val="21"/>
        </w:rPr>
        <w:t>.</w:t>
      </w:r>
      <w:r w:rsidR="009574D1">
        <w:rPr>
          <w:rFonts w:ascii="宋体" w:hAnsi="宋体"/>
          <w:bCs/>
          <w:szCs w:val="21"/>
        </w:rPr>
        <w:t>0</w:t>
      </w:r>
      <w:r w:rsidRPr="001817EA">
        <w:rPr>
          <w:rFonts w:ascii="宋体" w:hAnsi="宋体" w:hint="eastAsia"/>
          <w:bCs/>
          <w:szCs w:val="21"/>
        </w:rPr>
        <w:t>万台</w:t>
      </w:r>
      <w:r w:rsidR="00955B55">
        <w:rPr>
          <w:rFonts w:ascii="宋体" w:hAnsi="宋体" w:hint="eastAsia"/>
          <w:bCs/>
          <w:szCs w:val="21"/>
        </w:rPr>
        <w:t>，</w:t>
      </w:r>
      <w:r>
        <w:rPr>
          <w:rFonts w:ascii="宋体" w:hAnsi="宋体" w:hint="eastAsia"/>
          <w:bCs/>
          <w:szCs w:val="21"/>
        </w:rPr>
        <w:t>平均每天有约1.2万台国内</w:t>
      </w:r>
      <w:r w:rsidR="00955B55">
        <w:rPr>
          <w:rFonts w:ascii="宋体" w:hAnsi="宋体" w:hint="eastAsia"/>
          <w:bCs/>
          <w:szCs w:val="21"/>
        </w:rPr>
        <w:t>计算机</w:t>
      </w:r>
      <w:r>
        <w:rPr>
          <w:rFonts w:ascii="宋体" w:hAnsi="宋体" w:hint="eastAsia"/>
          <w:bCs/>
          <w:szCs w:val="21"/>
        </w:rPr>
        <w:t>遭受勒索病毒</w:t>
      </w:r>
      <w:r w:rsidR="00955B55">
        <w:rPr>
          <w:rFonts w:ascii="宋体" w:hAnsi="宋体" w:hint="eastAsia"/>
          <w:bCs/>
          <w:szCs w:val="21"/>
        </w:rPr>
        <w:t>的</w:t>
      </w:r>
      <w:r>
        <w:rPr>
          <w:rFonts w:ascii="宋体" w:hAnsi="宋体" w:hint="eastAsia"/>
          <w:bCs/>
          <w:szCs w:val="21"/>
        </w:rPr>
        <w:t>攻击。</w:t>
      </w:r>
      <w:r w:rsidR="00027689">
        <w:rPr>
          <w:rFonts w:ascii="宋体" w:hAnsi="宋体" w:hint="eastAsia"/>
          <w:bCs/>
          <w:szCs w:val="21"/>
        </w:rPr>
        <w:t>该攻击量较2017年度有所减少，但总体态势依然比较</w:t>
      </w:r>
      <w:r w:rsidR="00962DC2">
        <w:rPr>
          <w:rFonts w:ascii="宋体" w:hAnsi="宋体" w:hint="eastAsia"/>
          <w:bCs/>
          <w:szCs w:val="21"/>
        </w:rPr>
        <w:t>严峻。</w:t>
      </w:r>
    </w:p>
    <w:p w:rsidR="00955B55" w:rsidRDefault="00206C19" w:rsidP="001817EA">
      <w:pPr>
        <w:spacing w:afterLines="50" w:after="156"/>
        <w:ind w:firstLineChars="202" w:firstLine="424"/>
        <w:rPr>
          <w:rFonts w:ascii="宋体" w:hAnsi="宋体"/>
          <w:bCs/>
          <w:szCs w:val="21"/>
        </w:rPr>
      </w:pPr>
      <w:r>
        <w:rPr>
          <w:rFonts w:ascii="宋体" w:hAnsi="宋体" w:hint="eastAsia"/>
          <w:bCs/>
          <w:szCs w:val="21"/>
        </w:rPr>
        <w:t>下图给出了勒索病毒在2018年每月攻击的用户数情况。从图中可见</w:t>
      </w:r>
      <w:r w:rsidR="001817EA" w:rsidRPr="001817EA">
        <w:rPr>
          <w:rFonts w:ascii="宋体" w:hAnsi="宋体" w:hint="eastAsia"/>
          <w:bCs/>
          <w:szCs w:val="21"/>
        </w:rPr>
        <w:t>，</w:t>
      </w:r>
      <w:r w:rsidR="007F1D98">
        <w:rPr>
          <w:rFonts w:ascii="宋体" w:hAnsi="宋体" w:hint="eastAsia"/>
          <w:bCs/>
          <w:szCs w:val="21"/>
        </w:rPr>
        <w:t>2月攻击量最低，仅21.5万台计算机遭到攻击，平均每天约0.8万台。而</w:t>
      </w:r>
      <w:r w:rsidR="00955B55">
        <w:rPr>
          <w:rFonts w:ascii="宋体" w:hAnsi="宋体" w:hint="eastAsia"/>
          <w:bCs/>
          <w:szCs w:val="21"/>
        </w:rPr>
        <w:t>年末的11月和12月</w:t>
      </w:r>
      <w:r w:rsidR="007F1D98">
        <w:rPr>
          <w:rFonts w:ascii="宋体" w:hAnsi="宋体" w:hint="eastAsia"/>
          <w:bCs/>
          <w:szCs w:val="21"/>
        </w:rPr>
        <w:t>则</w:t>
      </w:r>
      <w:r w:rsidR="00955B55">
        <w:rPr>
          <w:rFonts w:ascii="宋体" w:hAnsi="宋体" w:hint="eastAsia"/>
          <w:bCs/>
          <w:szCs w:val="21"/>
        </w:rPr>
        <w:t>出现了小幅度的上涨，攻击量分别达到了45.0万和48.6万，平均每天分别有1.5和1.6万台计算机用户受到勒索病毒攻击。</w:t>
      </w:r>
      <w:r w:rsidR="0068229B">
        <w:rPr>
          <w:rFonts w:ascii="宋体" w:hAnsi="宋体" w:hint="eastAsia"/>
          <w:bCs/>
          <w:szCs w:val="21"/>
        </w:rPr>
        <w:t>注意，此部分攻击态势数据不包含WannaCry勒索病毒以及海外地区的相关数据</w:t>
      </w:r>
      <w:r w:rsidR="00991136">
        <w:rPr>
          <w:rFonts w:ascii="宋体" w:hAnsi="宋体" w:hint="eastAsia"/>
          <w:bCs/>
          <w:szCs w:val="21"/>
        </w:rPr>
        <w:t>。</w:t>
      </w:r>
    </w:p>
    <w:p w:rsidR="007F1D98" w:rsidRPr="0068229B" w:rsidRDefault="0016006D" w:rsidP="007F1D98">
      <w:pPr>
        <w:spacing w:afterLines="50" w:after="156"/>
        <w:jc w:val="center"/>
        <w:rPr>
          <w:rFonts w:ascii="宋体" w:hAnsi="宋体"/>
          <w:bCs/>
          <w:szCs w:val="21"/>
        </w:rPr>
      </w:pPr>
      <w:r>
        <w:rPr>
          <w:rFonts w:ascii="宋体" w:hAnsi="宋体"/>
          <w:bCs/>
          <w:noProof/>
          <w:szCs w:val="21"/>
        </w:rPr>
        <w:drawing>
          <wp:inline distT="0" distB="0" distL="0" distR="0">
            <wp:extent cx="5274168" cy="2966720"/>
            <wp:effectExtent l="0" t="0" r="3175"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幻灯片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168" cy="2966720"/>
                    </a:xfrm>
                    <a:prstGeom prst="rect">
                      <a:avLst/>
                    </a:prstGeom>
                  </pic:spPr>
                </pic:pic>
              </a:graphicData>
            </a:graphic>
          </wp:inline>
        </w:drawing>
      </w:r>
    </w:p>
    <w:p w:rsidR="007F1D98" w:rsidRDefault="00BC1CB2" w:rsidP="001817EA">
      <w:pPr>
        <w:spacing w:afterLines="50" w:after="156"/>
        <w:ind w:firstLineChars="202" w:firstLine="424"/>
        <w:rPr>
          <w:rFonts w:ascii="宋体" w:hAnsi="宋体"/>
          <w:bCs/>
          <w:szCs w:val="21"/>
        </w:rPr>
      </w:pPr>
      <w:r w:rsidRPr="001817EA">
        <w:rPr>
          <w:rFonts w:ascii="宋体" w:hAnsi="宋体" w:hint="eastAsia"/>
          <w:bCs/>
          <w:szCs w:val="21"/>
        </w:rPr>
        <w:t>总体而言，2018年勒索病毒的攻</w:t>
      </w:r>
      <w:r w:rsidR="00845DBD">
        <w:rPr>
          <w:rFonts w:ascii="宋体" w:hAnsi="宋体" w:hint="eastAsia"/>
          <w:bCs/>
          <w:szCs w:val="21"/>
        </w:rPr>
        <w:t>击态势</w:t>
      </w:r>
      <w:r w:rsidRPr="001817EA">
        <w:rPr>
          <w:rFonts w:ascii="宋体" w:hAnsi="宋体" w:hint="eastAsia"/>
          <w:bCs/>
          <w:szCs w:val="21"/>
        </w:rPr>
        <w:t>相对比较平稳。</w:t>
      </w:r>
      <w:r w:rsidR="001817EA" w:rsidRPr="001817EA">
        <w:rPr>
          <w:rFonts w:ascii="宋体" w:hAnsi="宋体" w:hint="eastAsia"/>
          <w:bCs/>
          <w:szCs w:val="21"/>
        </w:rPr>
        <w:t>2</w:t>
      </w:r>
      <w:r w:rsidR="007F1D98">
        <w:rPr>
          <w:rFonts w:ascii="宋体" w:hAnsi="宋体" w:hint="eastAsia"/>
          <w:bCs/>
          <w:szCs w:val="21"/>
        </w:rPr>
        <w:t>月的数据下降，主要是由于2月</w:t>
      </w:r>
      <w:r w:rsidR="001817EA" w:rsidRPr="001817EA">
        <w:rPr>
          <w:rFonts w:ascii="宋体" w:hAnsi="宋体" w:hint="eastAsia"/>
          <w:bCs/>
          <w:szCs w:val="21"/>
        </w:rPr>
        <w:t>天数较少又加上春节期间计算机设备的活跃度明显下降，所以数据层面看</w:t>
      </w:r>
      <w:r>
        <w:rPr>
          <w:rFonts w:ascii="宋体" w:hAnsi="宋体" w:hint="eastAsia"/>
          <w:bCs/>
          <w:szCs w:val="21"/>
        </w:rPr>
        <w:t>，很自然的</w:t>
      </w:r>
      <w:r w:rsidR="001817EA" w:rsidRPr="001817EA">
        <w:rPr>
          <w:rFonts w:ascii="宋体" w:hAnsi="宋体" w:hint="eastAsia"/>
          <w:bCs/>
          <w:szCs w:val="21"/>
        </w:rPr>
        <w:t>存在下跌</w:t>
      </w:r>
      <w:r>
        <w:rPr>
          <w:rFonts w:ascii="宋体" w:hAnsi="宋体" w:hint="eastAsia"/>
          <w:bCs/>
          <w:szCs w:val="21"/>
        </w:rPr>
        <w:t>态势</w:t>
      </w:r>
      <w:r w:rsidR="001817EA" w:rsidRPr="001817EA">
        <w:rPr>
          <w:rFonts w:ascii="宋体" w:hAnsi="宋体" w:hint="eastAsia"/>
          <w:bCs/>
          <w:szCs w:val="21"/>
        </w:rPr>
        <w:t>。</w:t>
      </w:r>
    </w:p>
    <w:p w:rsidR="0016006D" w:rsidRDefault="001817EA" w:rsidP="00BF5D85">
      <w:pPr>
        <w:spacing w:afterLines="50" w:after="156"/>
        <w:ind w:firstLineChars="202" w:firstLine="424"/>
        <w:rPr>
          <w:rFonts w:ascii="宋体" w:hAnsi="宋体"/>
          <w:bCs/>
          <w:szCs w:val="21"/>
        </w:rPr>
      </w:pPr>
      <w:r w:rsidRPr="001817EA">
        <w:rPr>
          <w:rFonts w:ascii="宋体" w:hAnsi="宋体" w:hint="eastAsia"/>
          <w:bCs/>
          <w:szCs w:val="21"/>
        </w:rPr>
        <w:t>11月</w:t>
      </w:r>
      <w:r w:rsidR="00BC1CB2">
        <w:rPr>
          <w:rFonts w:ascii="宋体" w:hAnsi="宋体" w:hint="eastAsia"/>
          <w:bCs/>
          <w:szCs w:val="21"/>
        </w:rPr>
        <w:t>至</w:t>
      </w:r>
      <w:r w:rsidRPr="001817EA">
        <w:rPr>
          <w:rFonts w:ascii="宋体" w:hAnsi="宋体" w:hint="eastAsia"/>
          <w:bCs/>
          <w:szCs w:val="21"/>
        </w:rPr>
        <w:t>12月</w:t>
      </w:r>
      <w:r w:rsidR="00BC1CB2">
        <w:rPr>
          <w:rFonts w:ascii="宋体" w:hAnsi="宋体" w:hint="eastAsia"/>
          <w:bCs/>
          <w:szCs w:val="21"/>
        </w:rPr>
        <w:t>出现的勒索病毒攻击量上涨</w:t>
      </w:r>
      <w:r w:rsidRPr="001817EA">
        <w:rPr>
          <w:rFonts w:ascii="宋体" w:hAnsi="宋体" w:hint="eastAsia"/>
          <w:bCs/>
          <w:szCs w:val="21"/>
        </w:rPr>
        <w:t>，</w:t>
      </w:r>
      <w:r w:rsidR="00BC1CB2">
        <w:rPr>
          <w:rFonts w:ascii="宋体" w:hAnsi="宋体" w:hint="eastAsia"/>
          <w:bCs/>
          <w:szCs w:val="21"/>
        </w:rPr>
        <w:t>主要是因为</w:t>
      </w:r>
      <w:r w:rsidR="00F265C3">
        <w:rPr>
          <w:rFonts w:ascii="宋体" w:hAnsi="宋体" w:hint="eastAsia"/>
          <w:bCs/>
          <w:szCs w:val="21"/>
        </w:rPr>
        <w:t>两个勒索病毒家族的更新。其一</w:t>
      </w:r>
      <w:r w:rsidR="00C156AD">
        <w:rPr>
          <w:rFonts w:ascii="宋体" w:hAnsi="宋体" w:hint="eastAsia"/>
          <w:bCs/>
          <w:szCs w:val="21"/>
        </w:rPr>
        <w:t>，</w:t>
      </w:r>
      <w:r w:rsidRPr="001817EA">
        <w:rPr>
          <w:rFonts w:ascii="宋体" w:hAnsi="宋体" w:hint="eastAsia"/>
          <w:bCs/>
          <w:szCs w:val="21"/>
        </w:rPr>
        <w:t>Satan家族勒索病毒开始以每周一个</w:t>
      </w:r>
      <w:r w:rsidR="00F265C3">
        <w:rPr>
          <w:rFonts w:ascii="宋体" w:hAnsi="宋体" w:hint="eastAsia"/>
          <w:bCs/>
          <w:szCs w:val="21"/>
        </w:rPr>
        <w:t>新</w:t>
      </w:r>
      <w:r w:rsidRPr="001817EA">
        <w:rPr>
          <w:rFonts w:ascii="宋体" w:hAnsi="宋体" w:hint="eastAsia"/>
          <w:bCs/>
          <w:szCs w:val="21"/>
        </w:rPr>
        <w:t>版本的速度频繁更新，并进一步增加了对服务器的攻击</w:t>
      </w:r>
      <w:r w:rsidR="00F265C3">
        <w:rPr>
          <w:rFonts w:ascii="宋体" w:hAnsi="宋体" w:hint="eastAsia"/>
          <w:bCs/>
          <w:szCs w:val="21"/>
        </w:rPr>
        <w:t>手段</w:t>
      </w:r>
      <w:r w:rsidRPr="001817EA">
        <w:rPr>
          <w:rFonts w:ascii="宋体" w:hAnsi="宋体" w:hint="eastAsia"/>
          <w:bCs/>
          <w:szCs w:val="21"/>
        </w:rPr>
        <w:t>；</w:t>
      </w:r>
      <w:r w:rsidR="00C156AD">
        <w:rPr>
          <w:rFonts w:ascii="宋体" w:hAnsi="宋体" w:hint="eastAsia"/>
          <w:bCs/>
          <w:szCs w:val="21"/>
        </w:rPr>
        <w:t>其二</w:t>
      </w:r>
      <w:r w:rsidRPr="001817EA">
        <w:rPr>
          <w:rFonts w:ascii="宋体" w:hAnsi="宋体" w:hint="eastAsia"/>
          <w:bCs/>
          <w:szCs w:val="21"/>
        </w:rPr>
        <w:t>，GandCrab家族勒索病毒也在这个</w:t>
      </w:r>
      <w:r w:rsidR="00453991">
        <w:rPr>
          <w:rFonts w:ascii="宋体" w:hAnsi="宋体" w:hint="eastAsia"/>
          <w:bCs/>
          <w:szCs w:val="21"/>
        </w:rPr>
        <w:t>时期</w:t>
      </w:r>
      <w:r w:rsidRPr="001817EA">
        <w:rPr>
          <w:rFonts w:ascii="宋体" w:hAnsi="宋体" w:hint="eastAsia"/>
          <w:bCs/>
          <w:szCs w:val="21"/>
        </w:rPr>
        <w:t>新增了蠕虫式的攻击手段。以上两个家族的更新及传播动作，导致了11月</w:t>
      </w:r>
      <w:r w:rsidR="00453991">
        <w:rPr>
          <w:rFonts w:ascii="宋体" w:hAnsi="宋体" w:hint="eastAsia"/>
          <w:bCs/>
          <w:szCs w:val="21"/>
        </w:rPr>
        <w:t>至</w:t>
      </w:r>
      <w:r w:rsidRPr="001817EA">
        <w:rPr>
          <w:rFonts w:ascii="宋体" w:hAnsi="宋体" w:hint="eastAsia"/>
          <w:bCs/>
          <w:szCs w:val="21"/>
        </w:rPr>
        <w:t>12</w:t>
      </w:r>
      <w:r w:rsidR="000A32D8">
        <w:rPr>
          <w:rFonts w:ascii="宋体" w:hAnsi="宋体" w:hint="eastAsia"/>
          <w:bCs/>
          <w:szCs w:val="21"/>
        </w:rPr>
        <w:t>月两个月的攻击量与1月至10月的攻击量相比，</w:t>
      </w:r>
      <w:r w:rsidR="000A32D8">
        <w:rPr>
          <w:rFonts w:ascii="宋体" w:hAnsi="宋体" w:hint="eastAsia"/>
          <w:bCs/>
          <w:szCs w:val="21"/>
        </w:rPr>
        <w:lastRenderedPageBreak/>
        <w:t>存在一个相对比较</w:t>
      </w:r>
      <w:r w:rsidRPr="001817EA">
        <w:rPr>
          <w:rFonts w:ascii="宋体" w:hAnsi="宋体" w:hint="eastAsia"/>
          <w:bCs/>
          <w:szCs w:val="21"/>
        </w:rPr>
        <w:t>的上升。</w:t>
      </w:r>
    </w:p>
    <w:p w:rsidR="005471EE" w:rsidRDefault="005471EE" w:rsidP="00C72209">
      <w:pPr>
        <w:numPr>
          <w:ilvl w:val="0"/>
          <w:numId w:val="2"/>
        </w:numPr>
        <w:spacing w:beforeLines="50" w:before="156" w:afterLines="50" w:after="156"/>
        <w:ind w:leftChars="-1" w:left="424" w:hangingChars="152" w:hanging="426"/>
        <w:outlineLvl w:val="1"/>
        <w:rPr>
          <w:rFonts w:ascii="黑体" w:eastAsia="黑体" w:hAnsi="黑体"/>
          <w:bCs/>
          <w:sz w:val="28"/>
          <w:szCs w:val="28"/>
        </w:rPr>
      </w:pPr>
      <w:bookmarkStart w:id="3" w:name="_Toc1133527"/>
      <w:r>
        <w:rPr>
          <w:rFonts w:ascii="黑体" w:eastAsia="黑体" w:hAnsi="黑体" w:hint="eastAsia"/>
          <w:bCs/>
          <w:sz w:val="28"/>
          <w:szCs w:val="28"/>
        </w:rPr>
        <w:t>反勒索</w:t>
      </w:r>
      <w:r w:rsidR="000C7BAD">
        <w:rPr>
          <w:rFonts w:ascii="黑体" w:eastAsia="黑体" w:hAnsi="黑体" w:hint="eastAsia"/>
          <w:bCs/>
          <w:sz w:val="28"/>
          <w:szCs w:val="28"/>
        </w:rPr>
        <w:t>服务处理</w:t>
      </w:r>
      <w:r w:rsidR="008B1A3B">
        <w:rPr>
          <w:rFonts w:ascii="黑体" w:eastAsia="黑体" w:hAnsi="黑体" w:hint="eastAsia"/>
          <w:bCs/>
          <w:sz w:val="28"/>
          <w:szCs w:val="28"/>
        </w:rPr>
        <w:t>情况</w:t>
      </w:r>
      <w:bookmarkEnd w:id="3"/>
    </w:p>
    <w:p w:rsidR="005471EE" w:rsidRDefault="005471EE" w:rsidP="005471EE">
      <w:pPr>
        <w:pStyle w:val="af2"/>
        <w:spacing w:afterLines="50" w:after="156"/>
        <w:ind w:firstLineChars="202" w:firstLine="424"/>
        <w:rPr>
          <w:rFonts w:ascii="宋体" w:hAnsi="宋体"/>
          <w:bCs/>
          <w:szCs w:val="21"/>
        </w:rPr>
      </w:pPr>
      <w:r w:rsidRPr="005471EE">
        <w:rPr>
          <w:rFonts w:ascii="宋体" w:hAnsi="宋体" w:hint="eastAsia"/>
          <w:bCs/>
          <w:szCs w:val="21"/>
        </w:rPr>
        <w:t>2018年全年，360反勒索服务平台一共接收</w:t>
      </w:r>
      <w:r>
        <w:rPr>
          <w:rFonts w:ascii="宋体" w:hAnsi="宋体" w:hint="eastAsia"/>
          <w:bCs/>
          <w:szCs w:val="21"/>
        </w:rPr>
        <w:t>并处理</w:t>
      </w:r>
      <w:r w:rsidRPr="005471EE">
        <w:rPr>
          <w:rFonts w:ascii="宋体" w:hAnsi="宋体" w:hint="eastAsia"/>
          <w:bCs/>
          <w:szCs w:val="21"/>
        </w:rPr>
        <w:t>了1745位遭受勒索病毒软件攻击的受害者求助</w:t>
      </w:r>
      <w:r w:rsidR="00501866">
        <w:rPr>
          <w:rFonts w:ascii="宋体" w:hAnsi="宋体" w:hint="eastAsia"/>
          <w:bCs/>
          <w:szCs w:val="21"/>
        </w:rPr>
        <w:t>，其中1257位经核实</w:t>
      </w:r>
      <w:r w:rsidR="00CC0E0B">
        <w:rPr>
          <w:rFonts w:ascii="宋体" w:hAnsi="宋体" w:hint="eastAsia"/>
          <w:bCs/>
          <w:szCs w:val="21"/>
        </w:rPr>
        <w:t>确认</w:t>
      </w:r>
      <w:r w:rsidR="00501866">
        <w:rPr>
          <w:rFonts w:ascii="宋体" w:hAnsi="宋体" w:hint="eastAsia"/>
          <w:bCs/>
          <w:szCs w:val="21"/>
        </w:rPr>
        <w:t>为遭到了勒索病毒的感染</w:t>
      </w:r>
      <w:r>
        <w:rPr>
          <w:rFonts w:ascii="宋体" w:hAnsi="宋体" w:hint="eastAsia"/>
          <w:bCs/>
          <w:szCs w:val="21"/>
        </w:rPr>
        <w:t>。</w:t>
      </w:r>
      <w:r w:rsidRPr="005471EE">
        <w:rPr>
          <w:rFonts w:ascii="宋体" w:hAnsi="宋体" w:hint="eastAsia"/>
          <w:bCs/>
          <w:szCs w:val="21"/>
        </w:rPr>
        <w:t>结合360安全卫士论坛反馈与其它反馈渠道，2018年全年360反勒索服务累计服务用户超过2100人。并</w:t>
      </w:r>
      <w:r w:rsidR="00D24B83">
        <w:rPr>
          <w:rFonts w:ascii="宋体" w:hAnsi="宋体" w:hint="eastAsia"/>
          <w:bCs/>
          <w:szCs w:val="21"/>
        </w:rPr>
        <w:t>通过人工</w:t>
      </w:r>
      <w:r w:rsidR="00383914">
        <w:rPr>
          <w:rFonts w:ascii="宋体" w:hAnsi="宋体" w:hint="eastAsia"/>
          <w:bCs/>
          <w:szCs w:val="21"/>
        </w:rPr>
        <w:t>通道</w:t>
      </w:r>
      <w:r w:rsidRPr="005471EE">
        <w:rPr>
          <w:rFonts w:ascii="宋体" w:hAnsi="宋体" w:hint="eastAsia"/>
          <w:bCs/>
          <w:szCs w:val="21"/>
        </w:rPr>
        <w:t>帮助超过200名用户完成文件解密</w:t>
      </w:r>
      <w:r w:rsidR="005914C0">
        <w:rPr>
          <w:rFonts w:ascii="宋体" w:hAnsi="宋体" w:hint="eastAsia"/>
          <w:bCs/>
          <w:szCs w:val="21"/>
        </w:rPr>
        <w:t>（不含360解密大师等解密工具数据）</w:t>
      </w:r>
      <w:r w:rsidRPr="005471EE">
        <w:rPr>
          <w:rFonts w:ascii="宋体" w:hAnsi="宋体" w:hint="eastAsia"/>
          <w:bCs/>
          <w:szCs w:val="21"/>
        </w:rPr>
        <w:t>。</w:t>
      </w:r>
    </w:p>
    <w:p w:rsidR="00501866" w:rsidRDefault="00CC0E0B" w:rsidP="005471EE">
      <w:pPr>
        <w:pStyle w:val="af2"/>
        <w:spacing w:afterLines="50" w:after="156"/>
        <w:ind w:firstLineChars="202" w:firstLine="424"/>
        <w:rPr>
          <w:rFonts w:ascii="宋体" w:hAnsi="宋体"/>
          <w:bCs/>
          <w:szCs w:val="21"/>
        </w:rPr>
      </w:pPr>
      <w:r>
        <w:rPr>
          <w:rFonts w:ascii="宋体" w:hAnsi="宋体" w:hint="eastAsia"/>
          <w:bCs/>
          <w:szCs w:val="21"/>
        </w:rPr>
        <w:t>下图给出</w:t>
      </w:r>
      <w:r w:rsidR="00F331E1">
        <w:rPr>
          <w:rFonts w:ascii="宋体" w:hAnsi="宋体" w:hint="eastAsia"/>
          <w:bCs/>
          <w:szCs w:val="21"/>
        </w:rPr>
        <w:t>了</w:t>
      </w:r>
      <w:r w:rsidR="009574D1">
        <w:rPr>
          <w:rFonts w:ascii="宋体" w:hAnsi="宋体" w:hint="eastAsia"/>
          <w:bCs/>
          <w:szCs w:val="21"/>
        </w:rPr>
        <w:t>在2018年</w:t>
      </w:r>
      <w:r w:rsidR="00F331E1">
        <w:rPr>
          <w:rFonts w:ascii="宋体" w:hAnsi="宋体" w:hint="eastAsia"/>
          <w:bCs/>
          <w:szCs w:val="21"/>
        </w:rPr>
        <w:t>中，</w:t>
      </w:r>
      <w:r w:rsidR="009574D1">
        <w:rPr>
          <w:rFonts w:ascii="宋体" w:hAnsi="宋体" w:hint="eastAsia"/>
          <w:bCs/>
          <w:szCs w:val="21"/>
        </w:rPr>
        <w:t>每月确认感染勒索病毒的</w:t>
      </w:r>
      <w:r w:rsidR="00614710">
        <w:rPr>
          <w:rFonts w:ascii="宋体" w:hAnsi="宋体" w:hint="eastAsia"/>
          <w:bCs/>
          <w:szCs w:val="21"/>
        </w:rPr>
        <w:t>有效申诉</w:t>
      </w:r>
      <w:r w:rsidR="00473846">
        <w:rPr>
          <w:rFonts w:ascii="宋体" w:hAnsi="宋体" w:hint="eastAsia"/>
          <w:bCs/>
          <w:szCs w:val="21"/>
        </w:rPr>
        <w:t>量情况</w:t>
      </w:r>
      <w:r>
        <w:rPr>
          <w:rFonts w:ascii="宋体" w:hAnsi="宋体" w:hint="eastAsia"/>
          <w:bCs/>
          <w:szCs w:val="21"/>
        </w:rPr>
        <w:t>。</w:t>
      </w:r>
      <w:r w:rsidR="009574D1">
        <w:rPr>
          <w:rFonts w:ascii="宋体" w:hAnsi="宋体" w:hint="eastAsia"/>
          <w:bCs/>
          <w:szCs w:val="21"/>
        </w:rPr>
        <w:t>其峰值出现在11月，共计确认277</w:t>
      </w:r>
      <w:r w:rsidR="00D64EDD">
        <w:rPr>
          <w:rFonts w:ascii="宋体" w:hAnsi="宋体" w:hint="eastAsia"/>
          <w:bCs/>
          <w:szCs w:val="21"/>
        </w:rPr>
        <w:t>位用户被确认感染</w:t>
      </w:r>
      <w:r w:rsidR="009574D1">
        <w:rPr>
          <w:rFonts w:ascii="宋体" w:hAnsi="宋体" w:hint="eastAsia"/>
          <w:bCs/>
          <w:szCs w:val="21"/>
        </w:rPr>
        <w:t>勒索病毒，平均每天</w:t>
      </w:r>
      <w:r w:rsidR="00D64EDD">
        <w:rPr>
          <w:rFonts w:ascii="宋体" w:hAnsi="宋体" w:hint="eastAsia"/>
          <w:bCs/>
          <w:szCs w:val="21"/>
        </w:rPr>
        <w:t>超过9位用户感染勒索病毒。而12月的感染量有所下降，但依旧出于高位，共181位用户被确认感染勒索病毒，平均每天近6位用户被感染。</w:t>
      </w:r>
    </w:p>
    <w:p w:rsidR="00EC6B79" w:rsidRDefault="0016006D" w:rsidP="00AB6F52">
      <w:pPr>
        <w:pStyle w:val="af2"/>
        <w:spacing w:afterLines="50" w:after="156"/>
        <w:ind w:firstLineChars="0" w:firstLine="0"/>
        <w:jc w:val="center"/>
        <w:rPr>
          <w:rFonts w:ascii="宋体" w:hAnsi="宋体"/>
          <w:bCs/>
          <w:szCs w:val="21"/>
        </w:rPr>
      </w:pPr>
      <w:r>
        <w:rPr>
          <w:rFonts w:ascii="宋体" w:hAnsi="宋体"/>
          <w:bCs/>
          <w:noProof/>
          <w:szCs w:val="21"/>
        </w:rPr>
        <w:drawing>
          <wp:inline distT="0" distB="0" distL="0" distR="0">
            <wp:extent cx="5274168" cy="2966720"/>
            <wp:effectExtent l="0" t="0" r="3175"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幻灯片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168" cy="2966720"/>
                    </a:xfrm>
                    <a:prstGeom prst="rect">
                      <a:avLst/>
                    </a:prstGeom>
                  </pic:spPr>
                </pic:pic>
              </a:graphicData>
            </a:graphic>
          </wp:inline>
        </w:drawing>
      </w:r>
    </w:p>
    <w:p w:rsidR="00BF5D85" w:rsidRPr="007F285A" w:rsidRDefault="004A3EDB" w:rsidP="007F285A">
      <w:pPr>
        <w:pStyle w:val="af2"/>
        <w:spacing w:afterLines="50" w:after="156"/>
        <w:ind w:firstLineChars="202" w:firstLine="424"/>
        <w:rPr>
          <w:rFonts w:ascii="宋体" w:hAnsi="宋体"/>
          <w:bCs/>
          <w:szCs w:val="21"/>
        </w:rPr>
      </w:pPr>
      <w:r>
        <w:rPr>
          <w:rFonts w:ascii="宋体" w:hAnsi="宋体" w:hint="eastAsia"/>
          <w:bCs/>
          <w:szCs w:val="21"/>
        </w:rPr>
        <w:t>2018年11月至12月期间，勒索病毒感染量大幅度上升，主要是受到GandCrab和UNNAMED1989（网称“微信支付勒索病毒”）两个勒索病毒家族的影响。由于感染了这两个勒索病毒家族而申请反勒索服务的用户数在总反馈量中占据了非常大的比例。</w:t>
      </w:r>
    </w:p>
    <w:p w:rsidR="002520FF" w:rsidRDefault="002520FF">
      <w:pPr>
        <w:widowControl/>
        <w:jc w:val="left"/>
        <w:rPr>
          <w:rFonts w:ascii="黑体" w:eastAsia="黑体" w:hAnsi="黑体"/>
          <w:bCs/>
          <w:sz w:val="28"/>
          <w:szCs w:val="28"/>
        </w:rPr>
      </w:pPr>
      <w:r>
        <w:rPr>
          <w:rFonts w:ascii="黑体" w:eastAsia="黑体" w:hAnsi="黑体"/>
          <w:bCs/>
          <w:sz w:val="28"/>
          <w:szCs w:val="28"/>
        </w:rPr>
        <w:br w:type="page"/>
      </w:r>
    </w:p>
    <w:p w:rsidR="00C9712C" w:rsidRDefault="007B24C7" w:rsidP="00C72209">
      <w:pPr>
        <w:numPr>
          <w:ilvl w:val="0"/>
          <w:numId w:val="2"/>
        </w:numPr>
        <w:spacing w:beforeLines="50" w:before="156" w:afterLines="50" w:after="156"/>
        <w:ind w:left="426" w:hangingChars="152" w:hanging="426"/>
        <w:outlineLvl w:val="1"/>
        <w:rPr>
          <w:rFonts w:ascii="黑体" w:eastAsia="黑体" w:hAnsi="黑体"/>
          <w:bCs/>
          <w:sz w:val="28"/>
          <w:szCs w:val="28"/>
        </w:rPr>
      </w:pPr>
      <w:bookmarkStart w:id="4" w:name="_Toc1133528"/>
      <w:r>
        <w:rPr>
          <w:rFonts w:ascii="黑体" w:eastAsia="黑体" w:hAnsi="黑体" w:hint="eastAsia"/>
          <w:bCs/>
          <w:sz w:val="28"/>
          <w:szCs w:val="28"/>
        </w:rPr>
        <w:lastRenderedPageBreak/>
        <w:t>勒索病毒</w:t>
      </w:r>
      <w:r w:rsidRPr="00C9712C">
        <w:rPr>
          <w:rFonts w:ascii="黑体" w:eastAsia="黑体" w:hAnsi="黑体" w:hint="eastAsia"/>
          <w:bCs/>
          <w:sz w:val="28"/>
          <w:szCs w:val="28"/>
        </w:rPr>
        <w:t>家族</w:t>
      </w:r>
      <w:r w:rsidR="00F60D0E">
        <w:rPr>
          <w:rFonts w:ascii="黑体" w:eastAsia="黑体" w:hAnsi="黑体" w:hint="eastAsia"/>
          <w:bCs/>
          <w:sz w:val="28"/>
          <w:szCs w:val="28"/>
        </w:rPr>
        <w:t>分布</w:t>
      </w:r>
      <w:bookmarkEnd w:id="4"/>
    </w:p>
    <w:p w:rsidR="005471EE" w:rsidRDefault="00CF6D7E" w:rsidP="005471EE">
      <w:pPr>
        <w:pStyle w:val="af2"/>
        <w:spacing w:afterLines="50" w:after="156"/>
        <w:rPr>
          <w:rFonts w:ascii="宋体" w:hAnsi="宋体"/>
          <w:bCs/>
          <w:szCs w:val="21"/>
        </w:rPr>
      </w:pPr>
      <w:r>
        <w:rPr>
          <w:rFonts w:ascii="宋体" w:hAnsi="宋体" w:hint="eastAsia"/>
          <w:bCs/>
          <w:szCs w:val="21"/>
        </w:rPr>
        <w:t>下图给出的，是</w:t>
      </w:r>
      <w:r w:rsidR="00E265AB" w:rsidRPr="00E265AB">
        <w:rPr>
          <w:rFonts w:ascii="宋体" w:hAnsi="宋体" w:hint="eastAsia"/>
          <w:bCs/>
          <w:szCs w:val="21"/>
        </w:rPr>
        <w:t>根据360反勒索服务</w:t>
      </w:r>
      <w:r w:rsidR="00514A5F">
        <w:rPr>
          <w:rFonts w:ascii="宋体" w:hAnsi="宋体" w:hint="eastAsia"/>
          <w:bCs/>
          <w:szCs w:val="21"/>
        </w:rPr>
        <w:t>数据</w:t>
      </w:r>
      <w:r>
        <w:rPr>
          <w:rFonts w:ascii="宋体" w:hAnsi="宋体" w:hint="eastAsia"/>
          <w:bCs/>
          <w:szCs w:val="21"/>
        </w:rPr>
        <w:t>所计算出的2018年勒索病毒家族流行度占比分布图</w:t>
      </w:r>
      <w:r w:rsidR="00E265AB" w:rsidRPr="00E265AB">
        <w:rPr>
          <w:rFonts w:ascii="宋体" w:hAnsi="宋体" w:hint="eastAsia"/>
          <w:bCs/>
          <w:szCs w:val="21"/>
        </w:rPr>
        <w:t>，PC端Windows系统下GandCrab、GlobeImposter、Crysis这三大勒索病毒家族的受害者占比最多，合计占到了8</w:t>
      </w:r>
      <w:r w:rsidR="00AB6F52">
        <w:rPr>
          <w:rFonts w:ascii="宋体" w:hAnsi="宋体" w:hint="eastAsia"/>
          <w:bCs/>
          <w:szCs w:val="21"/>
        </w:rPr>
        <w:t>0.2</w:t>
      </w:r>
      <w:r w:rsidR="00E265AB" w:rsidRPr="00E265AB">
        <w:rPr>
          <w:rFonts w:ascii="宋体" w:hAnsi="宋体" w:hint="eastAsia"/>
          <w:bCs/>
          <w:szCs w:val="21"/>
        </w:rPr>
        <w:t>%。</w:t>
      </w:r>
      <w:r>
        <w:rPr>
          <w:rFonts w:ascii="宋体" w:hAnsi="宋体" w:hint="eastAsia"/>
          <w:bCs/>
          <w:szCs w:val="21"/>
        </w:rPr>
        <w:t>而在</w:t>
      </w:r>
      <w:r w:rsidR="00E265AB" w:rsidRPr="00E265AB">
        <w:rPr>
          <w:rFonts w:ascii="宋体" w:hAnsi="宋体" w:hint="eastAsia"/>
          <w:bCs/>
          <w:szCs w:val="21"/>
        </w:rPr>
        <w:t>2018</w:t>
      </w:r>
      <w:r>
        <w:rPr>
          <w:rFonts w:ascii="宋体" w:hAnsi="宋体" w:hint="eastAsia"/>
          <w:bCs/>
          <w:szCs w:val="21"/>
        </w:rPr>
        <w:t>年流行度前十的勒索病毒中，除UNNAMED</w:t>
      </w:r>
      <w:r w:rsidR="00E265AB" w:rsidRPr="00E265AB">
        <w:rPr>
          <w:rFonts w:ascii="宋体" w:hAnsi="宋体" w:hint="eastAsia"/>
          <w:bCs/>
          <w:szCs w:val="21"/>
        </w:rPr>
        <w:t>1989</w:t>
      </w:r>
      <w:r>
        <w:rPr>
          <w:rFonts w:ascii="宋体" w:hAnsi="宋体" w:hint="eastAsia"/>
          <w:bCs/>
          <w:szCs w:val="21"/>
        </w:rPr>
        <w:t>勒索病毒外，其余九个家族的勒索病毒都有涉及到针对企业用户的</w:t>
      </w:r>
      <w:r w:rsidR="00E265AB" w:rsidRPr="00E265AB">
        <w:rPr>
          <w:rFonts w:ascii="宋体" w:hAnsi="宋体" w:hint="eastAsia"/>
          <w:bCs/>
          <w:szCs w:val="21"/>
        </w:rPr>
        <w:t>攻击，企业用户是本年度勒索病毒最为热衷的攻击对象。</w:t>
      </w:r>
    </w:p>
    <w:p w:rsidR="00CF6D7E" w:rsidRDefault="0016006D" w:rsidP="00C97016">
      <w:pPr>
        <w:pStyle w:val="af2"/>
        <w:spacing w:afterLines="50" w:after="156"/>
        <w:ind w:firstLineChars="0" w:firstLine="0"/>
        <w:jc w:val="center"/>
        <w:rPr>
          <w:rFonts w:ascii="宋体" w:hAnsi="宋体"/>
          <w:bCs/>
          <w:szCs w:val="21"/>
        </w:rPr>
      </w:pPr>
      <w:r>
        <w:rPr>
          <w:rFonts w:ascii="宋体" w:hAnsi="宋体"/>
          <w:bCs/>
          <w:noProof/>
          <w:szCs w:val="21"/>
        </w:rPr>
        <w:drawing>
          <wp:inline distT="0" distB="0" distL="0" distR="0">
            <wp:extent cx="5274168" cy="2966720"/>
            <wp:effectExtent l="0" t="0" r="3175"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幻灯片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168" cy="2966720"/>
                    </a:xfrm>
                    <a:prstGeom prst="rect">
                      <a:avLst/>
                    </a:prstGeom>
                  </pic:spPr>
                </pic:pic>
              </a:graphicData>
            </a:graphic>
          </wp:inline>
        </w:drawing>
      </w:r>
    </w:p>
    <w:p w:rsidR="00C97016" w:rsidRDefault="00114875" w:rsidP="00DB7BD3">
      <w:pPr>
        <w:pStyle w:val="af2"/>
        <w:spacing w:afterLines="50" w:after="156"/>
        <w:rPr>
          <w:rFonts w:ascii="宋体" w:hAnsi="宋体"/>
          <w:bCs/>
          <w:szCs w:val="21"/>
        </w:rPr>
      </w:pPr>
      <w:r>
        <w:rPr>
          <w:rFonts w:ascii="宋体" w:hAnsi="宋体" w:hint="eastAsia"/>
          <w:bCs/>
          <w:szCs w:val="21"/>
        </w:rPr>
        <w:t>而</w:t>
      </w:r>
      <w:r w:rsidR="00CC0989">
        <w:rPr>
          <w:rFonts w:ascii="宋体" w:hAnsi="宋体" w:hint="eastAsia"/>
          <w:bCs/>
          <w:szCs w:val="21"/>
        </w:rPr>
        <w:t>基于反馈者</w:t>
      </w:r>
      <w:r>
        <w:rPr>
          <w:rFonts w:ascii="宋体" w:hAnsi="宋体" w:hint="eastAsia"/>
          <w:bCs/>
          <w:szCs w:val="21"/>
        </w:rPr>
        <w:t>的</w:t>
      </w:r>
      <w:r w:rsidR="00CC0989">
        <w:rPr>
          <w:rFonts w:ascii="宋体" w:hAnsi="宋体" w:hint="eastAsia"/>
          <w:bCs/>
          <w:szCs w:val="21"/>
        </w:rPr>
        <w:t>实际感染</w:t>
      </w:r>
      <w:r>
        <w:rPr>
          <w:rFonts w:ascii="宋体" w:hAnsi="宋体" w:hint="eastAsia"/>
          <w:bCs/>
          <w:szCs w:val="21"/>
        </w:rPr>
        <w:t>时间，</w:t>
      </w:r>
      <w:r w:rsidR="00DB7BD3">
        <w:rPr>
          <w:rFonts w:ascii="宋体" w:hAnsi="宋体" w:hint="eastAsia"/>
          <w:bCs/>
          <w:szCs w:val="21"/>
        </w:rPr>
        <w:t>发现GandCrab勒索病毒家族在11月至12月的感染量远超GlobeImposter和Crysis两个家族，其原因前文已经提到是由于该家族勒索病毒新增了蠕虫式攻击手段。</w:t>
      </w:r>
    </w:p>
    <w:p w:rsidR="00CC0989" w:rsidRPr="00DB7BD3" w:rsidRDefault="00DB7BD3" w:rsidP="00DB7BD3">
      <w:pPr>
        <w:pStyle w:val="af2"/>
        <w:spacing w:afterLines="50" w:after="156"/>
        <w:rPr>
          <w:rFonts w:ascii="宋体" w:hAnsi="宋体"/>
          <w:bCs/>
          <w:szCs w:val="21"/>
        </w:rPr>
      </w:pPr>
      <w:r>
        <w:rPr>
          <w:rFonts w:ascii="宋体" w:hAnsi="宋体" w:hint="eastAsia"/>
          <w:bCs/>
          <w:szCs w:val="21"/>
        </w:rPr>
        <w:t>此外，BTCWare勒索病毒</w:t>
      </w:r>
      <w:r w:rsidR="006E6779">
        <w:rPr>
          <w:rFonts w:ascii="宋体" w:hAnsi="宋体" w:hint="eastAsia"/>
          <w:bCs/>
          <w:szCs w:val="21"/>
        </w:rPr>
        <w:t>家族的活跃度主要集中在2018年上半年，在下半年所有确认感染勒索病毒的反馈中，BTCWare仅在8月份出现过1例，之后就再未出现过。</w:t>
      </w:r>
    </w:p>
    <w:p w:rsidR="00266664" w:rsidRDefault="00266664">
      <w:pPr>
        <w:widowControl/>
        <w:jc w:val="left"/>
        <w:rPr>
          <w:rFonts w:ascii="黑体" w:eastAsia="黑体" w:hAnsi="黑体"/>
          <w:sz w:val="28"/>
          <w:szCs w:val="28"/>
        </w:rPr>
      </w:pPr>
      <w:r>
        <w:rPr>
          <w:rFonts w:ascii="黑体" w:eastAsia="黑体" w:hAnsi="黑体"/>
          <w:sz w:val="28"/>
          <w:szCs w:val="28"/>
        </w:rPr>
        <w:br w:type="page"/>
      </w:r>
    </w:p>
    <w:p w:rsidR="00266664" w:rsidRDefault="00266664" w:rsidP="00266664">
      <w:pPr>
        <w:pStyle w:val="af2"/>
        <w:numPr>
          <w:ilvl w:val="0"/>
          <w:numId w:val="2"/>
        </w:numPr>
        <w:spacing w:beforeLines="50" w:before="156" w:afterLines="50" w:after="156"/>
        <w:ind w:firstLineChars="0"/>
        <w:outlineLvl w:val="1"/>
        <w:rPr>
          <w:rFonts w:ascii="黑体" w:eastAsia="黑体" w:hAnsi="黑体"/>
          <w:sz w:val="28"/>
          <w:szCs w:val="28"/>
        </w:rPr>
      </w:pPr>
      <w:bookmarkStart w:id="5" w:name="_Toc1133529"/>
      <w:r w:rsidRPr="00AB683B">
        <w:rPr>
          <w:rFonts w:ascii="黑体" w:eastAsia="黑体" w:hAnsi="黑体" w:hint="eastAsia"/>
          <w:sz w:val="28"/>
          <w:szCs w:val="28"/>
        </w:rPr>
        <w:lastRenderedPageBreak/>
        <w:t>传播方式</w:t>
      </w:r>
      <w:bookmarkEnd w:id="5"/>
    </w:p>
    <w:p w:rsidR="00266664" w:rsidRDefault="00266664" w:rsidP="00266664">
      <w:pPr>
        <w:spacing w:afterLines="50" w:after="156"/>
        <w:ind w:firstLine="432"/>
      </w:pPr>
      <w:r>
        <w:rPr>
          <w:rFonts w:hint="eastAsia"/>
        </w:rPr>
        <w:t>下图给出了攻击者向受感染计算机传播勒索病毒的各种方式占比情况。通过统计相关数据发现，通过远程桌面弱口令攻击方式传播的勒索病毒在所有已知的感染方式中依然占比最高，并且是绝对主力的传播方式。其次则是由于共享文件夹权限设置问题导致文件被加密</w:t>
      </w:r>
      <w:r>
        <w:t>。</w:t>
      </w:r>
      <w:r>
        <w:rPr>
          <w:rFonts w:hint="eastAsia"/>
        </w:rPr>
        <w:t>而</w:t>
      </w:r>
      <w:r>
        <w:t>2018</w:t>
      </w:r>
      <w:r>
        <w:rPr>
          <w:rFonts w:hint="eastAsia"/>
        </w:rPr>
        <w:t>年首次出现的利用</w:t>
      </w:r>
      <w:r>
        <w:t>U</w:t>
      </w:r>
      <w:r>
        <w:rPr>
          <w:rFonts w:hint="eastAsia"/>
        </w:rPr>
        <w:t>盘蠕虫进播勒索病毒的案例，其占则达到了</w:t>
      </w:r>
      <w:r>
        <w:t>10.4%</w:t>
      </w:r>
      <w:r>
        <w:rPr>
          <w:rFonts w:hint="eastAsia"/>
        </w:rPr>
        <w:t>，排在第三位。</w:t>
      </w:r>
    </w:p>
    <w:p w:rsidR="00266664" w:rsidRPr="00590B29" w:rsidRDefault="00266664" w:rsidP="00266664">
      <w:pPr>
        <w:spacing w:afterLines="50" w:after="156"/>
        <w:jc w:val="center"/>
      </w:pPr>
      <w:r>
        <w:rPr>
          <w:rFonts w:hint="eastAsia"/>
          <w:noProof/>
        </w:rPr>
        <w:drawing>
          <wp:inline distT="0" distB="0" distL="0" distR="0" wp14:anchorId="4A1864A3" wp14:editId="24D99908">
            <wp:extent cx="5274168" cy="2966720"/>
            <wp:effectExtent l="0" t="0" r="3175"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幻灯片1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168" cy="2966720"/>
                    </a:xfrm>
                    <a:prstGeom prst="rect">
                      <a:avLst/>
                    </a:prstGeom>
                  </pic:spPr>
                </pic:pic>
              </a:graphicData>
            </a:graphic>
          </wp:inline>
        </w:drawing>
      </w:r>
    </w:p>
    <w:p w:rsidR="00266664" w:rsidRDefault="00266664" w:rsidP="00266664">
      <w:pPr>
        <w:widowControl/>
        <w:jc w:val="left"/>
        <w:rPr>
          <w:rFonts w:ascii="微软雅黑" w:eastAsia="微软雅黑" w:hAnsi="微软雅黑"/>
          <w:sz w:val="32"/>
          <w:szCs w:val="32"/>
        </w:rPr>
      </w:pPr>
      <w:r>
        <w:rPr>
          <w:rFonts w:ascii="微软雅黑" w:eastAsia="微软雅黑" w:hAnsi="微软雅黑"/>
          <w:sz w:val="32"/>
          <w:szCs w:val="32"/>
        </w:rPr>
        <w:br w:type="page"/>
      </w:r>
    </w:p>
    <w:p w:rsidR="007E4E6F" w:rsidRPr="00826B5F" w:rsidRDefault="00703A32" w:rsidP="00C72209">
      <w:pPr>
        <w:numPr>
          <w:ilvl w:val="0"/>
          <w:numId w:val="1"/>
        </w:numPr>
        <w:spacing w:beforeLines="50" w:before="156" w:afterLines="150" w:after="468"/>
        <w:ind w:left="1133" w:hangingChars="354" w:hanging="1133"/>
        <w:jc w:val="center"/>
        <w:outlineLvl w:val="0"/>
        <w:rPr>
          <w:rFonts w:eastAsia="微软雅黑"/>
          <w:sz w:val="32"/>
        </w:rPr>
      </w:pPr>
      <w:bookmarkStart w:id="6" w:name="_Toc1133530"/>
      <w:r>
        <w:rPr>
          <w:rFonts w:eastAsia="微软雅黑" w:hint="eastAsia"/>
          <w:sz w:val="32"/>
        </w:rPr>
        <w:lastRenderedPageBreak/>
        <w:t>勒索病毒受害者分析</w:t>
      </w:r>
      <w:bookmarkEnd w:id="6"/>
    </w:p>
    <w:p w:rsidR="00E90346" w:rsidRDefault="0057565F" w:rsidP="00BB04BF">
      <w:pPr>
        <w:spacing w:afterLines="50" w:after="156"/>
        <w:ind w:firstLine="432"/>
      </w:pPr>
      <w:r>
        <w:rPr>
          <w:rFonts w:hint="eastAsia"/>
        </w:rPr>
        <w:t>基于反勒索服务数据中，申诉用户所提供的信息。我们对</w:t>
      </w:r>
      <w:r>
        <w:rPr>
          <w:rFonts w:hint="eastAsia"/>
        </w:rPr>
        <w:t>2018</w:t>
      </w:r>
      <w:r>
        <w:rPr>
          <w:rFonts w:hint="eastAsia"/>
        </w:rPr>
        <w:t>年遭受勒索病毒攻击的受害人群做了分析。在地域分布方面并没有显著变化，依旧以信息产业发达和人口密集地区为主。而受感染的操作系统、所属行业则受今年流行的勒索病毒家族影响，与以往有较为明显的变化。受害者年龄层分布则集中在</w:t>
      </w:r>
      <w:r>
        <w:rPr>
          <w:rFonts w:hint="eastAsia"/>
        </w:rPr>
        <w:t>80</w:t>
      </w:r>
      <w:r>
        <w:rPr>
          <w:rFonts w:hint="eastAsia"/>
        </w:rPr>
        <w:t>后和</w:t>
      </w:r>
      <w:r>
        <w:rPr>
          <w:rFonts w:hint="eastAsia"/>
        </w:rPr>
        <w:t>90</w:t>
      </w:r>
      <w:r>
        <w:rPr>
          <w:rFonts w:hint="eastAsia"/>
        </w:rPr>
        <w:t>后，</w:t>
      </w:r>
      <w:r w:rsidR="009E5A07">
        <w:rPr>
          <w:rFonts w:hint="eastAsia"/>
        </w:rPr>
        <w:t>而</w:t>
      </w:r>
      <w:r>
        <w:rPr>
          <w:rFonts w:hint="eastAsia"/>
        </w:rPr>
        <w:t>性别依旧以男性为主。</w:t>
      </w:r>
    </w:p>
    <w:p w:rsidR="00E90346" w:rsidRDefault="00C9712C" w:rsidP="00C72209">
      <w:pPr>
        <w:numPr>
          <w:ilvl w:val="0"/>
          <w:numId w:val="5"/>
        </w:numPr>
        <w:spacing w:afterLines="50" w:after="156"/>
        <w:ind w:leftChars="-1" w:left="424" w:hangingChars="152" w:hanging="426"/>
        <w:outlineLvl w:val="1"/>
        <w:rPr>
          <w:rFonts w:ascii="黑体" w:eastAsia="黑体" w:hAnsi="黑体"/>
          <w:bCs/>
          <w:sz w:val="28"/>
          <w:szCs w:val="28"/>
        </w:rPr>
      </w:pPr>
      <w:bookmarkStart w:id="7" w:name="_Toc1133531"/>
      <w:r>
        <w:rPr>
          <w:rFonts w:ascii="黑体" w:eastAsia="黑体" w:hAnsi="黑体" w:hint="eastAsia"/>
          <w:bCs/>
          <w:sz w:val="28"/>
          <w:szCs w:val="28"/>
        </w:rPr>
        <w:t>受害者所在地域分布</w:t>
      </w:r>
      <w:bookmarkEnd w:id="7"/>
    </w:p>
    <w:p w:rsidR="00BB04BF" w:rsidRDefault="00BB04BF" w:rsidP="00BB04BF">
      <w:pPr>
        <w:pStyle w:val="af2"/>
        <w:spacing w:afterLines="50" w:after="156"/>
        <w:rPr>
          <w:rFonts w:ascii="宋体" w:hAnsi="宋体"/>
          <w:bCs/>
          <w:szCs w:val="21"/>
        </w:rPr>
      </w:pPr>
      <w:r w:rsidRPr="00BB04BF">
        <w:rPr>
          <w:rFonts w:ascii="宋体" w:hAnsi="宋体" w:hint="eastAsia"/>
          <w:bCs/>
          <w:szCs w:val="21"/>
        </w:rPr>
        <w:t>360互联网安全中心监测显示，2018年排名前十的地区中广东地区占比高达</w:t>
      </w:r>
      <w:r w:rsidR="00CA7572">
        <w:rPr>
          <w:rFonts w:ascii="宋体" w:hAnsi="宋体" w:hint="eastAsia"/>
          <w:bCs/>
          <w:szCs w:val="21"/>
        </w:rPr>
        <w:t>18.</w:t>
      </w:r>
      <w:r w:rsidR="00CA7572">
        <w:rPr>
          <w:rFonts w:ascii="宋体" w:hAnsi="宋体"/>
          <w:bCs/>
          <w:szCs w:val="21"/>
        </w:rPr>
        <w:t>5</w:t>
      </w:r>
      <w:r w:rsidRPr="00BB04BF">
        <w:rPr>
          <w:rFonts w:ascii="宋体" w:hAnsi="宋体" w:hint="eastAsia"/>
          <w:bCs/>
          <w:szCs w:val="21"/>
        </w:rPr>
        <w:t>%。其次是江苏占比</w:t>
      </w:r>
      <w:r w:rsidR="00CA7572">
        <w:rPr>
          <w:rFonts w:ascii="宋体" w:hAnsi="宋体" w:hint="eastAsia"/>
          <w:bCs/>
          <w:szCs w:val="21"/>
        </w:rPr>
        <w:t>8.1</w:t>
      </w:r>
      <w:r w:rsidRPr="00BB04BF">
        <w:rPr>
          <w:rFonts w:ascii="宋体" w:hAnsi="宋体" w:hint="eastAsia"/>
          <w:bCs/>
          <w:szCs w:val="21"/>
        </w:rPr>
        <w:t>%，浙江</w:t>
      </w:r>
      <w:r w:rsidR="00CA7572">
        <w:rPr>
          <w:rFonts w:ascii="宋体" w:hAnsi="宋体" w:hint="eastAsia"/>
          <w:bCs/>
          <w:szCs w:val="21"/>
        </w:rPr>
        <w:t>7.2</w:t>
      </w:r>
      <w:r w:rsidRPr="00BB04BF">
        <w:rPr>
          <w:rFonts w:ascii="宋体" w:hAnsi="宋体" w:hint="eastAsia"/>
          <w:bCs/>
          <w:szCs w:val="21"/>
        </w:rPr>
        <w:t>%。前三地区均属于东南沿海一带地区。</w:t>
      </w:r>
      <w:r w:rsidR="00CC0BC7">
        <w:rPr>
          <w:rFonts w:ascii="宋体" w:hAnsi="宋体" w:hint="eastAsia"/>
          <w:bCs/>
          <w:szCs w:val="21"/>
        </w:rPr>
        <w:t>下图给出了被感染勒索病毒最多的前十个地区的占比情况。</w:t>
      </w:r>
    </w:p>
    <w:p w:rsidR="00BF5D85" w:rsidRPr="007F285A" w:rsidRDefault="00BF5D85" w:rsidP="007F285A">
      <w:pPr>
        <w:spacing w:afterLines="50" w:after="156"/>
        <w:jc w:val="center"/>
        <w:rPr>
          <w:rFonts w:ascii="宋体" w:hAnsi="宋体"/>
          <w:bCs/>
          <w:szCs w:val="21"/>
        </w:rPr>
      </w:pPr>
      <w:r>
        <w:rPr>
          <w:rFonts w:ascii="宋体" w:hAnsi="宋体" w:hint="eastAsia"/>
          <w:bCs/>
          <w:noProof/>
          <w:szCs w:val="21"/>
        </w:rPr>
        <w:drawing>
          <wp:inline distT="0" distB="0" distL="0" distR="0" wp14:anchorId="32B5534C" wp14:editId="714963C6">
            <wp:extent cx="5274168" cy="2966720"/>
            <wp:effectExtent l="0" t="0" r="3175"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幻灯片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168" cy="2966720"/>
                    </a:xfrm>
                    <a:prstGeom prst="rect">
                      <a:avLst/>
                    </a:prstGeom>
                  </pic:spPr>
                </pic:pic>
              </a:graphicData>
            </a:graphic>
          </wp:inline>
        </w:drawing>
      </w:r>
    </w:p>
    <w:p w:rsidR="002520FF" w:rsidRDefault="002520FF">
      <w:pPr>
        <w:widowControl/>
        <w:jc w:val="left"/>
      </w:pPr>
      <w:r>
        <w:br w:type="page"/>
      </w:r>
    </w:p>
    <w:p w:rsidR="00BB04BF" w:rsidRDefault="00BB04BF" w:rsidP="00BB04BF">
      <w:pPr>
        <w:ind w:firstLine="420"/>
      </w:pPr>
      <w:r>
        <w:rPr>
          <w:rFonts w:hint="eastAsia"/>
        </w:rPr>
        <w:lastRenderedPageBreak/>
        <w:t>2018</w:t>
      </w:r>
      <w:r>
        <w:rPr>
          <w:rFonts w:hint="eastAsia"/>
        </w:rPr>
        <w:t>年受害者地区</w:t>
      </w:r>
      <w:r w:rsidR="00571B32">
        <w:rPr>
          <w:rFonts w:hint="eastAsia"/>
        </w:rPr>
        <w:t>占比</w:t>
      </w:r>
      <w:r>
        <w:rPr>
          <w:rFonts w:hint="eastAsia"/>
        </w:rPr>
        <w:t>分布图如下。其中信息产业发达地区和人口密集地区是被攻击的主要对象。</w:t>
      </w:r>
    </w:p>
    <w:p w:rsidR="00664A0E" w:rsidRPr="00BB04BF" w:rsidRDefault="00BF5D85" w:rsidP="00664A0E">
      <w:pPr>
        <w:jc w:val="center"/>
      </w:pPr>
      <w:r>
        <w:rPr>
          <w:rFonts w:hint="eastAsia"/>
          <w:noProof/>
        </w:rPr>
        <w:drawing>
          <wp:inline distT="0" distB="0" distL="0" distR="0" wp14:anchorId="27859100" wp14:editId="4A188065">
            <wp:extent cx="5274168" cy="2966720"/>
            <wp:effectExtent l="0" t="0" r="3175"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幻灯片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168" cy="2966720"/>
                    </a:xfrm>
                    <a:prstGeom prst="rect">
                      <a:avLst/>
                    </a:prstGeom>
                  </pic:spPr>
                </pic:pic>
              </a:graphicData>
            </a:graphic>
          </wp:inline>
        </w:drawing>
      </w:r>
    </w:p>
    <w:p w:rsidR="00E90346" w:rsidRDefault="00C9712C" w:rsidP="00C72209">
      <w:pPr>
        <w:numPr>
          <w:ilvl w:val="0"/>
          <w:numId w:val="5"/>
        </w:numPr>
        <w:spacing w:beforeLines="50" w:before="156" w:afterLines="50" w:after="156"/>
        <w:ind w:leftChars="-1" w:left="424" w:hangingChars="152" w:hanging="426"/>
        <w:outlineLvl w:val="1"/>
        <w:rPr>
          <w:rFonts w:ascii="黑体" w:eastAsia="黑体" w:hAnsi="黑体"/>
          <w:bCs/>
          <w:sz w:val="28"/>
          <w:szCs w:val="28"/>
        </w:rPr>
      </w:pPr>
      <w:bookmarkStart w:id="8" w:name="_Toc1133532"/>
      <w:r>
        <w:rPr>
          <w:rFonts w:ascii="黑体" w:eastAsia="黑体" w:hAnsi="黑体" w:hint="eastAsia"/>
          <w:bCs/>
          <w:sz w:val="28"/>
          <w:szCs w:val="28"/>
        </w:rPr>
        <w:t>受攻击系统分布</w:t>
      </w:r>
      <w:bookmarkEnd w:id="8"/>
    </w:p>
    <w:p w:rsidR="00D467CC" w:rsidRPr="00D467CC" w:rsidRDefault="006D6744" w:rsidP="00D467CC">
      <w:pPr>
        <w:pStyle w:val="af2"/>
        <w:spacing w:afterLines="50" w:after="156"/>
        <w:rPr>
          <w:rFonts w:ascii="宋体" w:hAnsi="宋体"/>
          <w:bCs/>
          <w:szCs w:val="21"/>
        </w:rPr>
      </w:pPr>
      <w:r>
        <w:rPr>
          <w:rFonts w:ascii="宋体" w:hAnsi="宋体" w:hint="eastAsia"/>
          <w:bCs/>
          <w:szCs w:val="21"/>
        </w:rPr>
        <w:t>基于反勒索服务收到的反馈数据进行</w:t>
      </w:r>
      <w:r w:rsidR="001E6349">
        <w:rPr>
          <w:rFonts w:ascii="宋体" w:hAnsi="宋体" w:hint="eastAsia"/>
          <w:bCs/>
          <w:szCs w:val="21"/>
        </w:rPr>
        <w:t>统计，被勒索病毒感染的系统</w:t>
      </w:r>
      <w:r w:rsidR="00F520DB">
        <w:rPr>
          <w:rFonts w:ascii="宋体" w:hAnsi="宋体" w:hint="eastAsia"/>
          <w:bCs/>
          <w:szCs w:val="21"/>
        </w:rPr>
        <w:t>中</w:t>
      </w:r>
      <w:r w:rsidR="00D7370D" w:rsidRPr="00D7370D">
        <w:rPr>
          <w:rFonts w:ascii="宋体" w:hAnsi="宋体" w:hint="eastAsia"/>
          <w:bCs/>
          <w:szCs w:val="21"/>
        </w:rPr>
        <w:t>Wind</w:t>
      </w:r>
      <w:r w:rsidR="00D7370D" w:rsidRPr="00D7370D">
        <w:rPr>
          <w:rFonts w:ascii="宋体" w:hAnsi="宋体"/>
          <w:bCs/>
          <w:szCs w:val="21"/>
        </w:rPr>
        <w:t xml:space="preserve">ows </w:t>
      </w:r>
      <w:r w:rsidR="00D7370D" w:rsidRPr="00D7370D">
        <w:rPr>
          <w:rFonts w:ascii="宋体" w:hAnsi="宋体" w:hint="eastAsia"/>
          <w:bCs/>
          <w:szCs w:val="21"/>
        </w:rPr>
        <w:t>7系统占比最高，占到总量的</w:t>
      </w:r>
      <w:r w:rsidR="00091818">
        <w:rPr>
          <w:rFonts w:ascii="宋体" w:hAnsi="宋体" w:hint="eastAsia"/>
          <w:bCs/>
          <w:szCs w:val="21"/>
        </w:rPr>
        <w:t>51.1</w:t>
      </w:r>
      <w:r w:rsidR="00D7370D" w:rsidRPr="00D7370D">
        <w:rPr>
          <w:rFonts w:ascii="宋体" w:hAnsi="宋体" w:hint="eastAsia"/>
          <w:bCs/>
          <w:szCs w:val="21"/>
        </w:rPr>
        <w:t>%。其主要原因使用该系统的用户基数较大。</w:t>
      </w:r>
      <w:r w:rsidR="001E6349">
        <w:rPr>
          <w:rFonts w:ascii="宋体" w:hAnsi="宋体" w:hint="eastAsia"/>
          <w:bCs/>
          <w:szCs w:val="21"/>
        </w:rPr>
        <w:t>而</w:t>
      </w:r>
      <w:r w:rsidR="001E6349" w:rsidRPr="001E6349">
        <w:rPr>
          <w:rFonts w:ascii="宋体" w:hAnsi="宋体" w:hint="eastAsia"/>
          <w:bCs/>
          <w:szCs w:val="21"/>
        </w:rPr>
        <w:t>根据对系统类型进行统计发现，虽然个人用户的占比依然是绝对多数，但服务器系统的占比也足以说明近年来勒索病毒攻击目标向服务器转移的现状。</w:t>
      </w:r>
      <w:r w:rsidR="00D467CC" w:rsidRPr="00D467CC">
        <w:rPr>
          <w:rFonts w:ascii="宋体" w:hAnsi="宋体" w:hint="eastAsia"/>
          <w:bCs/>
          <w:szCs w:val="21"/>
        </w:rPr>
        <w:t>下图分别给出了被勒索病毒感染的</w:t>
      </w:r>
      <w:r w:rsidR="00D467CC">
        <w:rPr>
          <w:rFonts w:ascii="宋体" w:hAnsi="宋体" w:hint="eastAsia"/>
          <w:bCs/>
          <w:szCs w:val="21"/>
        </w:rPr>
        <w:t>各版本</w:t>
      </w:r>
      <w:r w:rsidR="00D467CC" w:rsidRPr="00D467CC">
        <w:rPr>
          <w:rFonts w:ascii="宋体" w:hAnsi="宋体" w:hint="eastAsia"/>
          <w:bCs/>
          <w:szCs w:val="21"/>
        </w:rPr>
        <w:t>系统占比以及</w:t>
      </w:r>
      <w:r w:rsidR="00D467CC">
        <w:rPr>
          <w:rFonts w:ascii="宋体" w:hAnsi="宋体" w:hint="eastAsia"/>
          <w:bCs/>
          <w:szCs w:val="21"/>
        </w:rPr>
        <w:t>个人系统和服务器系统的占比对比。</w:t>
      </w:r>
    </w:p>
    <w:p w:rsidR="00A11847" w:rsidRPr="00A11847" w:rsidRDefault="00A11847" w:rsidP="00A11847">
      <w:pPr>
        <w:spacing w:afterLines="50" w:after="156"/>
        <w:jc w:val="center"/>
        <w:rPr>
          <w:rFonts w:ascii="宋体" w:hAnsi="宋体"/>
          <w:bCs/>
          <w:szCs w:val="21"/>
        </w:rPr>
      </w:pPr>
      <w:r>
        <w:rPr>
          <w:rFonts w:ascii="宋体" w:hAnsi="宋体" w:hint="eastAsia"/>
          <w:bCs/>
          <w:noProof/>
          <w:szCs w:val="21"/>
        </w:rPr>
        <w:drawing>
          <wp:inline distT="0" distB="0" distL="0" distR="0" wp14:anchorId="290282E7" wp14:editId="60649415">
            <wp:extent cx="5274168" cy="2966720"/>
            <wp:effectExtent l="0" t="0" r="3175"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幻灯片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168" cy="2966720"/>
                    </a:xfrm>
                    <a:prstGeom prst="rect">
                      <a:avLst/>
                    </a:prstGeom>
                  </pic:spPr>
                </pic:pic>
              </a:graphicData>
            </a:graphic>
          </wp:inline>
        </w:drawing>
      </w:r>
    </w:p>
    <w:p w:rsidR="002520FF" w:rsidRDefault="002520FF">
      <w:pPr>
        <w:widowControl/>
        <w:jc w:val="left"/>
        <w:rPr>
          <w:rFonts w:ascii="黑体" w:eastAsia="黑体" w:hAnsi="黑体"/>
          <w:bCs/>
          <w:sz w:val="28"/>
          <w:szCs w:val="28"/>
        </w:rPr>
      </w:pPr>
      <w:r>
        <w:rPr>
          <w:rFonts w:ascii="黑体" w:eastAsia="黑体" w:hAnsi="黑体"/>
          <w:bCs/>
          <w:sz w:val="28"/>
          <w:szCs w:val="28"/>
        </w:rPr>
        <w:br w:type="page"/>
      </w:r>
    </w:p>
    <w:p w:rsidR="00C9712C" w:rsidRDefault="00C9712C" w:rsidP="00C72209">
      <w:pPr>
        <w:numPr>
          <w:ilvl w:val="0"/>
          <w:numId w:val="5"/>
        </w:numPr>
        <w:spacing w:beforeLines="50" w:before="156" w:afterLines="50" w:after="156"/>
        <w:ind w:leftChars="-1" w:left="424" w:hangingChars="152" w:hanging="426"/>
        <w:outlineLvl w:val="1"/>
        <w:rPr>
          <w:rFonts w:ascii="黑体" w:eastAsia="黑体" w:hAnsi="黑体"/>
          <w:bCs/>
          <w:sz w:val="28"/>
          <w:szCs w:val="28"/>
        </w:rPr>
      </w:pPr>
      <w:bookmarkStart w:id="9" w:name="_Toc1133533"/>
      <w:r>
        <w:rPr>
          <w:rFonts w:ascii="黑体" w:eastAsia="黑体" w:hAnsi="黑体" w:hint="eastAsia"/>
          <w:bCs/>
          <w:sz w:val="28"/>
          <w:szCs w:val="28"/>
        </w:rPr>
        <w:lastRenderedPageBreak/>
        <w:t>受害者所属行业分布</w:t>
      </w:r>
      <w:bookmarkEnd w:id="9"/>
    </w:p>
    <w:p w:rsidR="004A4687" w:rsidRDefault="004A4687" w:rsidP="004A4687">
      <w:pPr>
        <w:pStyle w:val="af2"/>
        <w:spacing w:afterLines="50" w:after="156"/>
        <w:rPr>
          <w:rFonts w:ascii="宋体" w:hAnsi="宋体"/>
          <w:bCs/>
          <w:szCs w:val="21"/>
        </w:rPr>
      </w:pPr>
      <w:r>
        <w:rPr>
          <w:rFonts w:ascii="宋体" w:hAnsi="宋体" w:hint="eastAsia"/>
          <w:bCs/>
          <w:szCs w:val="21"/>
        </w:rPr>
        <w:t>下图给出了</w:t>
      </w:r>
      <w:r w:rsidR="0088083C">
        <w:rPr>
          <w:rFonts w:ascii="宋体" w:hAnsi="宋体" w:hint="eastAsia"/>
          <w:bCs/>
          <w:szCs w:val="21"/>
        </w:rPr>
        <w:t>受勒索病毒感染的受害者所属</w:t>
      </w:r>
      <w:r>
        <w:rPr>
          <w:rFonts w:ascii="宋体" w:hAnsi="宋体" w:hint="eastAsia"/>
          <w:bCs/>
          <w:szCs w:val="21"/>
        </w:rPr>
        <w:t>行业分布情况。</w:t>
      </w:r>
      <w:r w:rsidRPr="004A4687">
        <w:rPr>
          <w:rFonts w:ascii="宋体" w:hAnsi="宋体" w:hint="eastAsia"/>
          <w:bCs/>
          <w:szCs w:val="21"/>
        </w:rPr>
        <w:t>根据对</w:t>
      </w:r>
      <w:r w:rsidR="008D7F2F">
        <w:rPr>
          <w:rFonts w:ascii="宋体" w:hAnsi="宋体" w:hint="eastAsia"/>
          <w:bCs/>
          <w:szCs w:val="21"/>
        </w:rPr>
        <w:t>受害者反馈</w:t>
      </w:r>
      <w:r w:rsidR="00C93759">
        <w:rPr>
          <w:rFonts w:ascii="宋体" w:hAnsi="宋体" w:hint="eastAsia"/>
          <w:bCs/>
          <w:szCs w:val="21"/>
        </w:rPr>
        <w:t>数据的</w:t>
      </w:r>
      <w:r w:rsidRPr="004A4687">
        <w:rPr>
          <w:rFonts w:ascii="宋体" w:hAnsi="宋体" w:hint="eastAsia"/>
          <w:bCs/>
          <w:szCs w:val="21"/>
        </w:rPr>
        <w:t>统计，显示2018</w:t>
      </w:r>
      <w:r w:rsidR="008B52DE">
        <w:rPr>
          <w:rFonts w:ascii="宋体" w:hAnsi="宋体" w:hint="eastAsia"/>
          <w:bCs/>
          <w:szCs w:val="21"/>
        </w:rPr>
        <w:t>年度最易受到勒索病毒感染</w:t>
      </w:r>
      <w:r w:rsidRPr="004A4687">
        <w:rPr>
          <w:rFonts w:ascii="宋体" w:hAnsi="宋体" w:hint="eastAsia"/>
          <w:bCs/>
          <w:szCs w:val="21"/>
        </w:rPr>
        <w:t>的行业</w:t>
      </w:r>
      <w:r w:rsidR="008B52DE">
        <w:rPr>
          <w:rFonts w:ascii="宋体" w:hAnsi="宋体" w:hint="eastAsia"/>
          <w:bCs/>
          <w:szCs w:val="21"/>
        </w:rPr>
        <w:t>前十分别</w:t>
      </w:r>
      <w:r w:rsidRPr="004A4687">
        <w:rPr>
          <w:rFonts w:ascii="宋体" w:hAnsi="宋体" w:hint="eastAsia"/>
          <w:bCs/>
          <w:szCs w:val="21"/>
        </w:rPr>
        <w:t>为：教育、餐饮&amp;零售、制造业、互联网、服务业、金融&amp;经贸、政府、媒体、医疗、设计。</w:t>
      </w:r>
    </w:p>
    <w:p w:rsidR="009A3B0B" w:rsidRPr="009A3B0B" w:rsidRDefault="00A11847" w:rsidP="009A3B0B">
      <w:pPr>
        <w:spacing w:afterLines="50" w:after="156"/>
        <w:jc w:val="center"/>
        <w:rPr>
          <w:rFonts w:ascii="宋体" w:hAnsi="宋体"/>
          <w:bCs/>
          <w:szCs w:val="21"/>
        </w:rPr>
      </w:pPr>
      <w:r>
        <w:rPr>
          <w:rFonts w:ascii="宋体" w:hAnsi="宋体"/>
          <w:bCs/>
          <w:noProof/>
          <w:szCs w:val="21"/>
        </w:rPr>
        <w:drawing>
          <wp:inline distT="0" distB="0" distL="0" distR="0" wp14:anchorId="0D91E45D" wp14:editId="30F28B7E">
            <wp:extent cx="5274168" cy="2966720"/>
            <wp:effectExtent l="0" t="0" r="3175"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幻灯片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168" cy="2966720"/>
                    </a:xfrm>
                    <a:prstGeom prst="rect">
                      <a:avLst/>
                    </a:prstGeom>
                  </pic:spPr>
                </pic:pic>
              </a:graphicData>
            </a:graphic>
          </wp:inline>
        </w:drawing>
      </w:r>
    </w:p>
    <w:p w:rsidR="002520FF" w:rsidRDefault="002520FF">
      <w:pPr>
        <w:widowControl/>
        <w:jc w:val="left"/>
        <w:rPr>
          <w:rFonts w:ascii="黑体" w:eastAsia="黑体" w:hAnsi="黑体"/>
          <w:bCs/>
          <w:sz w:val="28"/>
          <w:szCs w:val="28"/>
        </w:rPr>
      </w:pPr>
      <w:r>
        <w:rPr>
          <w:rFonts w:ascii="黑体" w:eastAsia="黑体" w:hAnsi="黑体"/>
          <w:bCs/>
          <w:sz w:val="28"/>
          <w:szCs w:val="28"/>
        </w:rPr>
        <w:br w:type="page"/>
      </w:r>
    </w:p>
    <w:p w:rsidR="00C9712C" w:rsidRDefault="00C9712C" w:rsidP="00C72209">
      <w:pPr>
        <w:numPr>
          <w:ilvl w:val="0"/>
          <w:numId w:val="5"/>
        </w:numPr>
        <w:spacing w:beforeLines="50" w:before="156" w:afterLines="50" w:after="156"/>
        <w:ind w:leftChars="-1" w:left="424" w:hangingChars="152" w:hanging="426"/>
        <w:outlineLvl w:val="1"/>
        <w:rPr>
          <w:rFonts w:ascii="黑体" w:eastAsia="黑体" w:hAnsi="黑体"/>
          <w:bCs/>
          <w:sz w:val="28"/>
          <w:szCs w:val="28"/>
        </w:rPr>
      </w:pPr>
      <w:bookmarkStart w:id="10" w:name="_Toc1133534"/>
      <w:r>
        <w:rPr>
          <w:rFonts w:ascii="黑体" w:eastAsia="黑体" w:hAnsi="黑体" w:hint="eastAsia"/>
          <w:bCs/>
          <w:sz w:val="28"/>
          <w:szCs w:val="28"/>
        </w:rPr>
        <w:lastRenderedPageBreak/>
        <w:t>受害者年龄层分布</w:t>
      </w:r>
      <w:bookmarkEnd w:id="10"/>
    </w:p>
    <w:p w:rsidR="002B3234" w:rsidRDefault="002B3234" w:rsidP="002B3234">
      <w:pPr>
        <w:spacing w:afterLines="50" w:after="156"/>
        <w:ind w:firstLine="432"/>
      </w:pPr>
      <w:r>
        <w:rPr>
          <w:rFonts w:hint="eastAsia"/>
        </w:rPr>
        <w:t>下图给出了</w:t>
      </w:r>
      <w:r>
        <w:rPr>
          <w:rFonts w:hint="eastAsia"/>
        </w:rPr>
        <w:t>360</w:t>
      </w:r>
      <w:r>
        <w:rPr>
          <w:rFonts w:hint="eastAsia"/>
        </w:rPr>
        <w:t>反勒索服务的</w:t>
      </w:r>
      <w:r w:rsidR="004B3A02">
        <w:rPr>
          <w:rFonts w:hint="eastAsia"/>
        </w:rPr>
        <w:t>申诉</w:t>
      </w:r>
      <w:r>
        <w:rPr>
          <w:rFonts w:hint="eastAsia"/>
        </w:rPr>
        <w:t>者年龄层分布情况。其中</w:t>
      </w:r>
      <w:r>
        <w:t>80</w:t>
      </w:r>
      <w:r>
        <w:rPr>
          <w:rFonts w:hint="eastAsia"/>
        </w:rPr>
        <w:t>后站比高达</w:t>
      </w:r>
      <w:r>
        <w:t>51%</w:t>
      </w:r>
      <w:r>
        <w:rPr>
          <w:rFonts w:hint="eastAsia"/>
        </w:rPr>
        <w:t>，超过一半的</w:t>
      </w:r>
      <w:r w:rsidR="004B3A02">
        <w:rPr>
          <w:rFonts w:hint="eastAsia"/>
        </w:rPr>
        <w:t>申诉</w:t>
      </w:r>
      <w:r>
        <w:rPr>
          <w:rFonts w:hint="eastAsia"/>
        </w:rPr>
        <w:t>者来自</w:t>
      </w:r>
      <w:r>
        <w:t>80</w:t>
      </w:r>
      <w:r>
        <w:rPr>
          <w:rFonts w:hint="eastAsia"/>
        </w:rPr>
        <w:t>后，其次是</w:t>
      </w:r>
      <w:r>
        <w:t>90</w:t>
      </w:r>
      <w:r>
        <w:rPr>
          <w:rFonts w:hint="eastAsia"/>
        </w:rPr>
        <w:t>后。这主要是由于这两个年龄层用户是目前办公室白领和系统运维人员的主要群体，其接触计算机的时间明显高于其他年龄层的用户，导致其受到勒索病毒攻击的概率也远高于其他年龄层用户。</w:t>
      </w:r>
    </w:p>
    <w:p w:rsidR="00376ADF" w:rsidRPr="002B3234" w:rsidRDefault="00A11847" w:rsidP="00376ADF">
      <w:pPr>
        <w:spacing w:afterLines="50" w:after="156"/>
        <w:jc w:val="center"/>
      </w:pPr>
      <w:r>
        <w:rPr>
          <w:rFonts w:hint="eastAsia"/>
          <w:noProof/>
        </w:rPr>
        <w:drawing>
          <wp:inline distT="0" distB="0" distL="0" distR="0" wp14:anchorId="63DE3418" wp14:editId="5E8155F5">
            <wp:extent cx="5274168" cy="2966720"/>
            <wp:effectExtent l="0" t="0" r="3175"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幻灯片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168" cy="2966720"/>
                    </a:xfrm>
                    <a:prstGeom prst="rect">
                      <a:avLst/>
                    </a:prstGeom>
                  </pic:spPr>
                </pic:pic>
              </a:graphicData>
            </a:graphic>
          </wp:inline>
        </w:drawing>
      </w:r>
    </w:p>
    <w:p w:rsidR="00C9712C" w:rsidRPr="00E256F3" w:rsidRDefault="00C9712C" w:rsidP="00C72209">
      <w:pPr>
        <w:numPr>
          <w:ilvl w:val="0"/>
          <w:numId w:val="5"/>
        </w:numPr>
        <w:spacing w:beforeLines="50" w:before="156" w:afterLines="50" w:after="156"/>
        <w:ind w:leftChars="-1" w:left="424" w:hangingChars="152" w:hanging="426"/>
        <w:outlineLvl w:val="1"/>
        <w:rPr>
          <w:rFonts w:ascii="黑体" w:eastAsia="黑体" w:hAnsi="黑体"/>
          <w:bCs/>
          <w:sz w:val="28"/>
          <w:szCs w:val="28"/>
        </w:rPr>
      </w:pPr>
      <w:bookmarkStart w:id="11" w:name="_Toc1133535"/>
      <w:r>
        <w:rPr>
          <w:rFonts w:ascii="黑体" w:eastAsia="黑体" w:hAnsi="黑体" w:hint="eastAsia"/>
          <w:bCs/>
          <w:sz w:val="28"/>
          <w:szCs w:val="28"/>
        </w:rPr>
        <w:t>受害者性别分布</w:t>
      </w:r>
      <w:bookmarkEnd w:id="11"/>
    </w:p>
    <w:p w:rsidR="004B3A02" w:rsidRDefault="004B3A02" w:rsidP="00F61AF0">
      <w:pPr>
        <w:spacing w:afterLines="50" w:after="156"/>
        <w:ind w:firstLine="432"/>
      </w:pPr>
      <w:r>
        <w:rPr>
          <w:rFonts w:hint="eastAsia"/>
        </w:rPr>
        <w:t>下图展示的是</w:t>
      </w:r>
      <w:r>
        <w:rPr>
          <w:rFonts w:hint="eastAsia"/>
        </w:rPr>
        <w:t>360</w:t>
      </w:r>
      <w:r>
        <w:rPr>
          <w:rFonts w:hint="eastAsia"/>
        </w:rPr>
        <w:t>反勒索服务的申诉者的性别分布情况</w:t>
      </w:r>
      <w:r w:rsidR="00376ADF">
        <w:rPr>
          <w:rFonts w:hint="eastAsia"/>
        </w:rPr>
        <w:t>。</w:t>
      </w:r>
    </w:p>
    <w:p w:rsidR="004B3A02" w:rsidRDefault="00A11847" w:rsidP="004B3A02">
      <w:pPr>
        <w:spacing w:afterLines="50" w:after="156"/>
        <w:jc w:val="center"/>
      </w:pPr>
      <w:r>
        <w:rPr>
          <w:rFonts w:hint="eastAsia"/>
          <w:noProof/>
        </w:rPr>
        <w:drawing>
          <wp:inline distT="0" distB="0" distL="0" distR="0" wp14:anchorId="22CB7EA8" wp14:editId="73C6C706">
            <wp:extent cx="5274168" cy="2966720"/>
            <wp:effectExtent l="0" t="0" r="3175"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幻灯片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168" cy="2966720"/>
                    </a:xfrm>
                    <a:prstGeom prst="rect">
                      <a:avLst/>
                    </a:prstGeom>
                  </pic:spPr>
                </pic:pic>
              </a:graphicData>
            </a:graphic>
          </wp:inline>
        </w:drawing>
      </w:r>
    </w:p>
    <w:p w:rsidR="00E90346" w:rsidRDefault="00376ADF" w:rsidP="00F61AF0">
      <w:pPr>
        <w:spacing w:afterLines="50" w:after="156"/>
        <w:ind w:firstLine="432"/>
      </w:pPr>
      <w:r>
        <w:rPr>
          <w:rFonts w:hint="eastAsia"/>
        </w:rPr>
        <w:lastRenderedPageBreak/>
        <w:t>造成</w:t>
      </w:r>
      <w:r w:rsidR="004B3A02">
        <w:rPr>
          <w:rFonts w:hint="eastAsia"/>
        </w:rPr>
        <w:t>申诉者男女占比</w:t>
      </w:r>
      <w:r>
        <w:rPr>
          <w:rFonts w:hint="eastAsia"/>
        </w:rPr>
        <w:t>悬殊的原因主要有二</w:t>
      </w:r>
      <w:r w:rsidR="004B3A02">
        <w:rPr>
          <w:rFonts w:hint="eastAsia"/>
        </w:rPr>
        <w:t>点</w:t>
      </w:r>
      <w:r>
        <w:rPr>
          <w:rFonts w:hint="eastAsia"/>
        </w:rPr>
        <w:t>：其一、与计算机接触最为频繁的</w:t>
      </w:r>
      <w:r>
        <w:t>IT</w:t>
      </w:r>
      <w:r>
        <w:rPr>
          <w:rFonts w:hint="eastAsia"/>
        </w:rPr>
        <w:t>行业或</w:t>
      </w:r>
      <w:r>
        <w:t>IT</w:t>
      </w:r>
      <w:r>
        <w:rPr>
          <w:rFonts w:hint="eastAsia"/>
        </w:rPr>
        <w:t>运维类岗位的男性员工占比明显多于女性。其二、很多女性用户遇到病毒问题，往往会优先选择寻求身边男性朋友的帮助。</w:t>
      </w:r>
    </w:p>
    <w:p w:rsidR="000A1D3C" w:rsidRDefault="000A1D3C">
      <w:pPr>
        <w:widowControl/>
        <w:jc w:val="left"/>
      </w:pPr>
      <w:r>
        <w:br w:type="page"/>
      </w:r>
    </w:p>
    <w:p w:rsidR="000A1D3C" w:rsidRDefault="00703A32" w:rsidP="00C72209">
      <w:pPr>
        <w:pStyle w:val="af2"/>
        <w:numPr>
          <w:ilvl w:val="0"/>
          <w:numId w:val="1"/>
        </w:numPr>
        <w:spacing w:beforeLines="50" w:before="156" w:afterLines="150" w:after="468"/>
        <w:ind w:left="1133" w:hangingChars="354" w:hanging="1133"/>
        <w:jc w:val="center"/>
        <w:outlineLvl w:val="0"/>
        <w:rPr>
          <w:rFonts w:ascii="微软雅黑" w:eastAsia="微软雅黑" w:hAnsi="微软雅黑"/>
          <w:sz w:val="32"/>
          <w:szCs w:val="32"/>
        </w:rPr>
      </w:pPr>
      <w:bookmarkStart w:id="12" w:name="_Toc1133536"/>
      <w:r>
        <w:rPr>
          <w:rFonts w:ascii="微软雅黑" w:eastAsia="微软雅黑" w:hAnsi="微软雅黑" w:hint="eastAsia"/>
          <w:sz w:val="32"/>
          <w:szCs w:val="32"/>
        </w:rPr>
        <w:lastRenderedPageBreak/>
        <w:t>勒索病毒</w:t>
      </w:r>
      <w:r w:rsidRPr="000A1D3C">
        <w:rPr>
          <w:rFonts w:ascii="微软雅黑" w:eastAsia="微软雅黑" w:hAnsi="微软雅黑" w:hint="eastAsia"/>
          <w:sz w:val="32"/>
          <w:szCs w:val="32"/>
        </w:rPr>
        <w:t>攻击者</w:t>
      </w:r>
      <w:r w:rsidR="00062FF0">
        <w:rPr>
          <w:rFonts w:ascii="微软雅黑" w:eastAsia="微软雅黑" w:hAnsi="微软雅黑" w:hint="eastAsia"/>
          <w:sz w:val="32"/>
          <w:szCs w:val="32"/>
        </w:rPr>
        <w:t>分析</w:t>
      </w:r>
      <w:bookmarkEnd w:id="12"/>
    </w:p>
    <w:p w:rsidR="00777148" w:rsidRPr="00777148" w:rsidRDefault="00777148" w:rsidP="00777148">
      <w:pPr>
        <w:spacing w:afterLines="50" w:after="156"/>
        <w:ind w:firstLine="432"/>
      </w:pPr>
      <w:r w:rsidRPr="00777148">
        <w:t>2018</w:t>
      </w:r>
      <w:r>
        <w:rPr>
          <w:rFonts w:hint="eastAsia"/>
        </w:rPr>
        <w:t>年</w:t>
      </w:r>
      <w:r w:rsidR="0087107A">
        <w:rPr>
          <w:rFonts w:hint="eastAsia"/>
        </w:rPr>
        <w:t>，勒索病毒整体上已经基本抛弃了</w:t>
      </w:r>
      <w:r w:rsidR="0087107A">
        <w:rPr>
          <w:rFonts w:hint="eastAsia"/>
        </w:rPr>
        <w:t>C&amp;C</w:t>
      </w:r>
      <w:r w:rsidR="0087107A">
        <w:rPr>
          <w:rFonts w:hint="eastAsia"/>
        </w:rPr>
        <w:t>服务器的使用，仅上半年有少量新增</w:t>
      </w:r>
      <w:r w:rsidR="0087107A">
        <w:rPr>
          <w:rFonts w:hint="eastAsia"/>
        </w:rPr>
        <w:t>C&amp;C</w:t>
      </w:r>
      <w:r w:rsidR="0087107A">
        <w:rPr>
          <w:rFonts w:hint="eastAsia"/>
        </w:rPr>
        <w:t>服务器域名。取而代之的，是黑客将传播的主要手段转变为了对服务器的直接入侵，这其中远程桌面弱口令攻击是绝对的主力入侵方案。</w:t>
      </w:r>
    </w:p>
    <w:p w:rsidR="000A1D3C" w:rsidRPr="00AB683B" w:rsidRDefault="000A1D3C" w:rsidP="00266664">
      <w:pPr>
        <w:pStyle w:val="af2"/>
        <w:numPr>
          <w:ilvl w:val="0"/>
          <w:numId w:val="17"/>
        </w:numPr>
        <w:spacing w:beforeLines="50" w:before="156" w:afterLines="50" w:after="156"/>
        <w:ind w:firstLineChars="0"/>
        <w:outlineLvl w:val="1"/>
        <w:rPr>
          <w:rFonts w:ascii="黑体" w:eastAsia="黑体" w:hAnsi="黑体"/>
          <w:sz w:val="28"/>
          <w:szCs w:val="28"/>
        </w:rPr>
      </w:pPr>
      <w:bookmarkStart w:id="13" w:name="_Toc1133537"/>
      <w:r w:rsidRPr="00AB683B">
        <w:rPr>
          <w:rFonts w:ascii="黑体" w:eastAsia="黑体" w:hAnsi="黑体" w:hint="eastAsia"/>
          <w:sz w:val="28"/>
          <w:szCs w:val="28"/>
        </w:rPr>
        <w:t>攻击者</w:t>
      </w:r>
      <w:r w:rsidR="003E0A87">
        <w:rPr>
          <w:rFonts w:ascii="黑体" w:eastAsia="黑体" w:hAnsi="黑体" w:hint="eastAsia"/>
          <w:sz w:val="28"/>
          <w:szCs w:val="28"/>
        </w:rPr>
        <w:t>来源</w:t>
      </w:r>
      <w:r w:rsidRPr="00AB683B">
        <w:rPr>
          <w:rFonts w:ascii="黑体" w:eastAsia="黑体" w:hAnsi="黑体" w:hint="eastAsia"/>
          <w:sz w:val="28"/>
          <w:szCs w:val="28"/>
        </w:rPr>
        <w:t>地域分布</w:t>
      </w:r>
      <w:bookmarkEnd w:id="13"/>
    </w:p>
    <w:p w:rsidR="00AB683B" w:rsidRDefault="00AB683B" w:rsidP="00266664">
      <w:pPr>
        <w:pStyle w:val="af2"/>
        <w:numPr>
          <w:ilvl w:val="1"/>
          <w:numId w:val="17"/>
        </w:numPr>
        <w:spacing w:beforeLines="50" w:before="156" w:afterLines="50" w:after="156"/>
        <w:ind w:left="851" w:firstLineChars="0" w:hanging="425"/>
        <w:outlineLvl w:val="2"/>
        <w:rPr>
          <w:rFonts w:ascii="黑体" w:eastAsia="黑体" w:hAnsi="黑体"/>
        </w:rPr>
      </w:pPr>
      <w:bookmarkStart w:id="14" w:name="_Toc1133538"/>
      <w:r w:rsidRPr="00AB683B">
        <w:rPr>
          <w:rFonts w:ascii="黑体" w:eastAsia="黑体" w:hAnsi="黑体" w:hint="eastAsia"/>
        </w:rPr>
        <w:t>C&amp;C服务器分布</w:t>
      </w:r>
      <w:bookmarkEnd w:id="14"/>
    </w:p>
    <w:p w:rsidR="00C45E7D" w:rsidRPr="00C45E7D" w:rsidRDefault="00C45E7D" w:rsidP="00C45E7D">
      <w:pPr>
        <w:spacing w:afterLines="50" w:after="156"/>
        <w:ind w:firstLine="432"/>
      </w:pPr>
      <w:r w:rsidRPr="00C45E7D">
        <w:rPr>
          <w:rFonts w:hint="eastAsia"/>
        </w:rPr>
        <w:t>由于勒索病毒在与安全软件的对抗中不断提升自身的隐蔽性，并尽可能的减少代码行为特征和溯源线索。勒索病毒使用到的</w:t>
      </w:r>
      <w:r w:rsidRPr="00C45E7D">
        <w:t>C&amp;C</w:t>
      </w:r>
      <w:r w:rsidRPr="00C45E7D">
        <w:rPr>
          <w:rFonts w:hint="eastAsia"/>
        </w:rPr>
        <w:t>服务器也在不断减少，我们对不多的</w:t>
      </w:r>
      <w:r w:rsidRPr="00C45E7D">
        <w:t>C2</w:t>
      </w:r>
      <w:r w:rsidRPr="00C45E7D">
        <w:rPr>
          <w:rFonts w:hint="eastAsia"/>
        </w:rPr>
        <w:t>域名进行了统计，其中最多的依然是</w:t>
      </w:r>
      <w:r w:rsidRPr="00C45E7D">
        <w:t>.com</w:t>
      </w:r>
      <w:r w:rsidRPr="00C45E7D">
        <w:rPr>
          <w:rFonts w:hint="eastAsia"/>
        </w:rPr>
        <w:t>通用域名。此外，还存在部分通过</w:t>
      </w:r>
      <w:r w:rsidRPr="00C45E7D">
        <w:t>PunyCode</w:t>
      </w:r>
      <w:r w:rsidRPr="00C45E7D">
        <w:rPr>
          <w:rFonts w:hint="eastAsia"/>
        </w:rPr>
        <w:t>进行编码的泰语域名。</w:t>
      </w:r>
    </w:p>
    <w:p w:rsidR="00C45E7D" w:rsidRPr="00C45E7D" w:rsidRDefault="00C45E7D" w:rsidP="00C45E7D">
      <w:pPr>
        <w:spacing w:afterLines="50" w:after="156"/>
        <w:ind w:firstLine="432"/>
      </w:pPr>
      <w:r w:rsidRPr="00C45E7D">
        <w:rPr>
          <w:rFonts w:hint="eastAsia"/>
        </w:rPr>
        <w:t>据统计，</w:t>
      </w:r>
      <w:r w:rsidRPr="00C45E7D">
        <w:t>2018</w:t>
      </w:r>
      <w:r w:rsidRPr="00C45E7D">
        <w:rPr>
          <w:rFonts w:hint="eastAsia"/>
        </w:rPr>
        <w:t>年所出现的</w:t>
      </w:r>
      <w:r w:rsidRPr="00C45E7D">
        <w:t>C&amp;C</w:t>
      </w:r>
      <w:r w:rsidRPr="00C45E7D">
        <w:rPr>
          <w:rFonts w:hint="eastAsia"/>
        </w:rPr>
        <w:t>服务器中，有很大一部分是被黑产攻击并拿下的“肉鸡”，推测应该是为了尽可能的避免被警方或安全厂商溯源。此外，本次所统计到的</w:t>
      </w:r>
      <w:r w:rsidRPr="00C45E7D">
        <w:t>C&amp;C</w:t>
      </w:r>
      <w:r w:rsidRPr="00C45E7D">
        <w:rPr>
          <w:rFonts w:hint="eastAsia"/>
        </w:rPr>
        <w:t>域名大多数出现在</w:t>
      </w:r>
      <w:r w:rsidRPr="00C45E7D">
        <w:t>2018</w:t>
      </w:r>
      <w:r w:rsidRPr="00C45E7D">
        <w:rPr>
          <w:rFonts w:hint="eastAsia"/>
        </w:rPr>
        <w:t>年上半年。也就是说，总体趋势来看，今后勒索病毒所使用的</w:t>
      </w:r>
      <w:r w:rsidRPr="00C45E7D">
        <w:t>C&amp;C</w:t>
      </w:r>
      <w:r w:rsidRPr="00C45E7D">
        <w:rPr>
          <w:rFonts w:hint="eastAsia"/>
        </w:rPr>
        <w:t>域名数量会进一步减少，甚至完全抛弃</w:t>
      </w:r>
      <w:r w:rsidRPr="00C45E7D">
        <w:t>C&amp;C</w:t>
      </w:r>
      <w:r w:rsidRPr="00C45E7D">
        <w:rPr>
          <w:rFonts w:hint="eastAsia"/>
        </w:rPr>
        <w:t>服务器的使用。</w:t>
      </w:r>
    </w:p>
    <w:p w:rsidR="00AB683B" w:rsidRDefault="00AB683B" w:rsidP="00266664">
      <w:pPr>
        <w:pStyle w:val="af2"/>
        <w:numPr>
          <w:ilvl w:val="1"/>
          <w:numId w:val="17"/>
        </w:numPr>
        <w:spacing w:beforeLines="50" w:before="156" w:afterLines="50" w:after="156"/>
        <w:ind w:left="851" w:firstLineChars="0" w:hanging="425"/>
        <w:outlineLvl w:val="2"/>
        <w:rPr>
          <w:rFonts w:ascii="黑体" w:eastAsia="黑体" w:hAnsi="黑体"/>
        </w:rPr>
      </w:pPr>
      <w:bookmarkStart w:id="15" w:name="_Toc1133539"/>
      <w:r w:rsidRPr="00AB683B">
        <w:rPr>
          <w:rFonts w:ascii="黑体" w:eastAsia="黑体" w:hAnsi="黑体" w:hint="eastAsia"/>
        </w:rPr>
        <w:t>入侵IP分布</w:t>
      </w:r>
      <w:bookmarkEnd w:id="15"/>
    </w:p>
    <w:p w:rsidR="00C45E7D" w:rsidRDefault="00C45E7D" w:rsidP="00C45E7D">
      <w:pPr>
        <w:spacing w:afterLines="50" w:after="156"/>
        <w:ind w:firstLine="432"/>
      </w:pPr>
      <w:r>
        <w:rPr>
          <w:rFonts w:hint="eastAsia"/>
        </w:rPr>
        <w:t>下图给出了登录过被攻陷机器的可疑</w:t>
      </w:r>
      <w:r>
        <w:t>IP</w:t>
      </w:r>
      <w:r>
        <w:rPr>
          <w:rFonts w:hint="eastAsia"/>
        </w:rPr>
        <w:t>归属地分布情况。根据对这些数据的汇总发现，来自美国地区的</w:t>
      </w:r>
      <w:r>
        <w:t>IP</w:t>
      </w:r>
      <w:r>
        <w:rPr>
          <w:rFonts w:hint="eastAsia"/>
        </w:rPr>
        <w:t>占比最高，达到</w:t>
      </w:r>
      <w:r>
        <w:t>2</w:t>
      </w:r>
      <w:r w:rsidR="006D1668">
        <w:t>2.</w:t>
      </w:r>
      <w:r>
        <w:t>5%</w:t>
      </w:r>
      <w:r>
        <w:rPr>
          <w:rFonts w:hint="eastAsia"/>
        </w:rPr>
        <w:t>；其次是来自俄罗斯的</w:t>
      </w:r>
      <w:r>
        <w:t>IP</w:t>
      </w:r>
      <w:r>
        <w:rPr>
          <w:rFonts w:hint="eastAsia"/>
        </w:rPr>
        <w:t>，为</w:t>
      </w:r>
      <w:r>
        <w:t>2</w:t>
      </w:r>
      <w:r w:rsidR="006D1668">
        <w:t>0.6</w:t>
      </w:r>
      <w:r>
        <w:t>%</w:t>
      </w:r>
      <w:r>
        <w:rPr>
          <w:rFonts w:hint="eastAsia"/>
        </w:rPr>
        <w:t>；来自德国的</w:t>
      </w:r>
      <w:r>
        <w:t>IP</w:t>
      </w:r>
      <w:r>
        <w:rPr>
          <w:rFonts w:hint="eastAsia"/>
        </w:rPr>
        <w:t>则占到了</w:t>
      </w:r>
      <w:r w:rsidR="006D1668">
        <w:t>7.4</w:t>
      </w:r>
      <w:r>
        <w:t>%</w:t>
      </w:r>
      <w:r>
        <w:rPr>
          <w:rFonts w:hint="eastAsia"/>
        </w:rPr>
        <w:t>，位居第三。</w:t>
      </w:r>
    </w:p>
    <w:p w:rsidR="00C45E7D" w:rsidRDefault="00A11847" w:rsidP="00C45E7D">
      <w:pPr>
        <w:spacing w:afterLines="50" w:after="156"/>
        <w:jc w:val="center"/>
      </w:pPr>
      <w:r>
        <w:rPr>
          <w:rFonts w:hint="eastAsia"/>
          <w:noProof/>
        </w:rPr>
        <w:drawing>
          <wp:inline distT="0" distB="0" distL="0" distR="0" wp14:anchorId="5C3F4CED" wp14:editId="037705C8">
            <wp:extent cx="5274168" cy="2966719"/>
            <wp:effectExtent l="0" t="0" r="3175"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幻灯片1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168" cy="2966719"/>
                    </a:xfrm>
                    <a:prstGeom prst="rect">
                      <a:avLst/>
                    </a:prstGeom>
                  </pic:spPr>
                </pic:pic>
              </a:graphicData>
            </a:graphic>
          </wp:inline>
        </w:drawing>
      </w:r>
    </w:p>
    <w:p w:rsidR="0087107A" w:rsidRPr="00C45E7D" w:rsidRDefault="00A90DFA" w:rsidP="0087107A">
      <w:pPr>
        <w:spacing w:afterLines="50" w:after="156"/>
        <w:ind w:firstLine="432"/>
      </w:pPr>
      <w:r>
        <w:rPr>
          <w:rFonts w:hint="eastAsia"/>
        </w:rPr>
        <w:t>攻击来源</w:t>
      </w:r>
      <w:r w:rsidR="0087107A">
        <w:rPr>
          <w:rFonts w:hint="eastAsia"/>
        </w:rPr>
        <w:t>IP</w:t>
      </w:r>
      <w:r w:rsidR="0087107A">
        <w:rPr>
          <w:rFonts w:hint="eastAsia"/>
        </w:rPr>
        <w:t>归属地占比最高为美国，主要是因为美国的互联网服务业务高度发达，导致来自世界各地的黑客都常会租用或入侵位于美国的服务器作为跳板，再对外发起各种网络攻击。</w:t>
      </w:r>
    </w:p>
    <w:p w:rsidR="00AB683B" w:rsidRDefault="00355CFE" w:rsidP="00266664">
      <w:pPr>
        <w:pStyle w:val="af2"/>
        <w:numPr>
          <w:ilvl w:val="0"/>
          <w:numId w:val="17"/>
        </w:numPr>
        <w:spacing w:beforeLines="50" w:before="156" w:afterLines="50" w:after="156"/>
        <w:ind w:left="426" w:firstLineChars="0"/>
        <w:outlineLvl w:val="1"/>
        <w:rPr>
          <w:rFonts w:ascii="黑体" w:eastAsia="黑体" w:hAnsi="黑体"/>
          <w:sz w:val="28"/>
          <w:szCs w:val="28"/>
        </w:rPr>
      </w:pPr>
      <w:bookmarkStart w:id="16" w:name="_Toc1133540"/>
      <w:r>
        <w:rPr>
          <w:rFonts w:ascii="黑体" w:eastAsia="黑体" w:hAnsi="黑体" w:hint="eastAsia"/>
          <w:sz w:val="28"/>
          <w:szCs w:val="28"/>
        </w:rPr>
        <w:lastRenderedPageBreak/>
        <w:t>黑客登录</w:t>
      </w:r>
      <w:r w:rsidR="00C45906">
        <w:rPr>
          <w:rFonts w:ascii="黑体" w:eastAsia="黑体" w:hAnsi="黑体" w:hint="eastAsia"/>
          <w:sz w:val="28"/>
          <w:szCs w:val="28"/>
        </w:rPr>
        <w:t>受害计算机</w:t>
      </w:r>
      <w:r w:rsidRPr="00AB683B">
        <w:rPr>
          <w:rFonts w:ascii="黑体" w:eastAsia="黑体" w:hAnsi="黑体" w:hint="eastAsia"/>
          <w:sz w:val="28"/>
          <w:szCs w:val="28"/>
        </w:rPr>
        <w:t>时间分布</w:t>
      </w:r>
      <w:bookmarkEnd w:id="16"/>
    </w:p>
    <w:p w:rsidR="001F6472" w:rsidRDefault="00D27ABE" w:rsidP="001F6472">
      <w:pPr>
        <w:spacing w:afterLines="50" w:after="156"/>
        <w:ind w:firstLine="432"/>
      </w:pPr>
      <w:r>
        <w:rPr>
          <w:rFonts w:hint="eastAsia"/>
        </w:rPr>
        <w:t>下图给出了黑客成功攻陷计算机后的首次登录时间分布情况。针</w:t>
      </w:r>
      <w:r w:rsidR="001F6472">
        <w:rPr>
          <w:rFonts w:hint="eastAsia"/>
        </w:rPr>
        <w:t>对被黑客攻击计算机（多为服务器系统）的</w:t>
      </w:r>
      <w:r>
        <w:rPr>
          <w:rFonts w:hint="eastAsia"/>
        </w:rPr>
        <w:t>相关</w:t>
      </w:r>
      <w:r w:rsidR="001F6472">
        <w:rPr>
          <w:rFonts w:hint="eastAsia"/>
        </w:rPr>
        <w:t>数据进行分析，发现攻陷计算机后的首次成功登录时间</w:t>
      </w:r>
      <w:r>
        <w:rPr>
          <w:rFonts w:hint="eastAsia"/>
        </w:rPr>
        <w:t>分布比较平均，但</w:t>
      </w:r>
      <w:r w:rsidR="001F6472">
        <w:t>23</w:t>
      </w:r>
      <w:r w:rsidR="001F6472">
        <w:rPr>
          <w:rFonts w:hint="eastAsia"/>
        </w:rPr>
        <w:t>点到次日</w:t>
      </w:r>
      <w:r>
        <w:rPr>
          <w:rFonts w:hint="eastAsia"/>
        </w:rPr>
        <w:t>凌晨</w:t>
      </w:r>
      <w:r w:rsidR="001F6472">
        <w:t>3</w:t>
      </w:r>
      <w:r w:rsidR="001F6472">
        <w:rPr>
          <w:rFonts w:hint="eastAsia"/>
        </w:rPr>
        <w:t>点这个时间段</w:t>
      </w:r>
      <w:r>
        <w:rPr>
          <w:rFonts w:hint="eastAsia"/>
        </w:rPr>
        <w:t>内</w:t>
      </w:r>
      <w:r w:rsidR="001F6472">
        <w:rPr>
          <w:rFonts w:hint="eastAsia"/>
        </w:rPr>
        <w:t>的登录占比</w:t>
      </w:r>
      <w:r>
        <w:rPr>
          <w:rFonts w:hint="eastAsia"/>
        </w:rPr>
        <w:t>稍</w:t>
      </w:r>
      <w:r w:rsidR="001F6472">
        <w:rPr>
          <w:rFonts w:hint="eastAsia"/>
        </w:rPr>
        <w:t>高。主要原因是这个时间段内，服务器多处于无人值守的状态，黑客的攻击可能受到的干扰最小。</w:t>
      </w:r>
    </w:p>
    <w:p w:rsidR="00D27ABE" w:rsidRDefault="00CF54E9" w:rsidP="00D27ABE">
      <w:pPr>
        <w:spacing w:afterLines="50" w:after="156"/>
        <w:jc w:val="center"/>
      </w:pPr>
      <w:r>
        <w:rPr>
          <w:rFonts w:hint="eastAsia"/>
          <w:noProof/>
        </w:rPr>
        <w:drawing>
          <wp:inline distT="0" distB="0" distL="0" distR="0" wp14:anchorId="37AA0424" wp14:editId="106DAAFA">
            <wp:extent cx="5274168" cy="2966720"/>
            <wp:effectExtent l="0" t="0" r="3175"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幻灯片1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168" cy="2966720"/>
                    </a:xfrm>
                    <a:prstGeom prst="rect">
                      <a:avLst/>
                    </a:prstGeom>
                  </pic:spPr>
                </pic:pic>
              </a:graphicData>
            </a:graphic>
          </wp:inline>
        </w:drawing>
      </w:r>
    </w:p>
    <w:p w:rsidR="00D27ABE" w:rsidRDefault="00D27ABE" w:rsidP="001F6472">
      <w:pPr>
        <w:spacing w:afterLines="50" w:after="156"/>
        <w:ind w:firstLine="432"/>
      </w:pPr>
      <w:r>
        <w:rPr>
          <w:rFonts w:hint="eastAsia"/>
        </w:rPr>
        <w:t>下图则是对被攻陷机器的受攻击日期进行统计，发现在年初和年末被登录次数都是较低，而在</w:t>
      </w:r>
      <w:r>
        <w:t>5</w:t>
      </w:r>
      <w:r>
        <w:rPr>
          <w:rFonts w:hint="eastAsia"/>
        </w:rPr>
        <w:t>月、</w:t>
      </w:r>
      <w:r>
        <w:t>6</w:t>
      </w:r>
      <w:r>
        <w:rPr>
          <w:rFonts w:hint="eastAsia"/>
        </w:rPr>
        <w:t>月、</w:t>
      </w:r>
      <w:r>
        <w:t>9</w:t>
      </w:r>
      <w:r>
        <w:rPr>
          <w:rFonts w:hint="eastAsia"/>
        </w:rPr>
        <w:t>月分别出现三次登录高峰。</w:t>
      </w:r>
    </w:p>
    <w:p w:rsidR="00D316DF" w:rsidRPr="00D316DF" w:rsidRDefault="00CF54E9" w:rsidP="00D316DF">
      <w:pPr>
        <w:spacing w:afterLines="50" w:after="156"/>
        <w:jc w:val="center"/>
      </w:pPr>
      <w:r>
        <w:rPr>
          <w:rFonts w:hint="eastAsia"/>
          <w:noProof/>
        </w:rPr>
        <w:drawing>
          <wp:inline distT="0" distB="0" distL="0" distR="0" wp14:anchorId="5A4500C0" wp14:editId="243AADFA">
            <wp:extent cx="5274168" cy="2966720"/>
            <wp:effectExtent l="0" t="0" r="3175" b="508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幻灯片1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168" cy="2966720"/>
                    </a:xfrm>
                    <a:prstGeom prst="rect">
                      <a:avLst/>
                    </a:prstGeom>
                  </pic:spPr>
                </pic:pic>
              </a:graphicData>
            </a:graphic>
          </wp:inline>
        </w:drawing>
      </w:r>
    </w:p>
    <w:p w:rsidR="002520FF" w:rsidRDefault="002520FF">
      <w:pPr>
        <w:widowControl/>
        <w:jc w:val="left"/>
        <w:rPr>
          <w:rFonts w:ascii="黑体" w:eastAsia="黑体" w:hAnsi="黑体"/>
          <w:sz w:val="28"/>
          <w:szCs w:val="28"/>
        </w:rPr>
      </w:pPr>
      <w:r>
        <w:rPr>
          <w:rFonts w:ascii="黑体" w:eastAsia="黑体" w:hAnsi="黑体"/>
          <w:sz w:val="28"/>
          <w:szCs w:val="28"/>
        </w:rPr>
        <w:br w:type="page"/>
      </w:r>
    </w:p>
    <w:p w:rsidR="00266664" w:rsidRPr="00E34E86" w:rsidRDefault="00266664" w:rsidP="00266664">
      <w:pPr>
        <w:numPr>
          <w:ilvl w:val="0"/>
          <w:numId w:val="18"/>
        </w:numPr>
        <w:spacing w:beforeLines="50" w:before="156" w:afterLines="50" w:after="156"/>
        <w:outlineLvl w:val="1"/>
        <w:rPr>
          <w:rFonts w:ascii="黑体" w:eastAsia="黑体" w:hAnsi="黑体"/>
          <w:bCs/>
          <w:sz w:val="28"/>
          <w:szCs w:val="28"/>
        </w:rPr>
      </w:pPr>
      <w:bookmarkStart w:id="17" w:name="_Toc1133541"/>
      <w:r w:rsidRPr="00C9712C">
        <w:rPr>
          <w:rFonts w:ascii="黑体" w:eastAsia="黑体" w:hAnsi="黑体" w:hint="eastAsia"/>
          <w:bCs/>
          <w:sz w:val="28"/>
          <w:szCs w:val="28"/>
        </w:rPr>
        <w:lastRenderedPageBreak/>
        <w:t>攻击手段</w:t>
      </w:r>
      <w:bookmarkEnd w:id="17"/>
    </w:p>
    <w:p w:rsidR="00266664" w:rsidRDefault="00266664" w:rsidP="00266664">
      <w:pPr>
        <w:numPr>
          <w:ilvl w:val="0"/>
          <w:numId w:val="4"/>
        </w:numPr>
        <w:tabs>
          <w:tab w:val="clear" w:pos="1257"/>
          <w:tab w:val="num" w:pos="851"/>
        </w:tabs>
        <w:spacing w:beforeLines="50" w:before="156" w:afterLines="50" w:after="156"/>
        <w:ind w:left="851" w:hanging="425"/>
        <w:outlineLvl w:val="2"/>
        <w:rPr>
          <w:rFonts w:ascii="黑体" w:eastAsia="黑体" w:hAnsi="黑体"/>
        </w:rPr>
      </w:pPr>
      <w:bookmarkStart w:id="18" w:name="_Toc1133542"/>
      <w:r>
        <w:rPr>
          <w:rFonts w:ascii="黑体" w:eastAsia="黑体" w:hAnsi="黑体" w:hint="eastAsia"/>
        </w:rPr>
        <w:t>弱口令攻击</w:t>
      </w:r>
      <w:bookmarkEnd w:id="18"/>
    </w:p>
    <w:p w:rsidR="00266664" w:rsidRDefault="00266664" w:rsidP="00266664">
      <w:pPr>
        <w:pStyle w:val="af2"/>
        <w:spacing w:afterLines="50" w:after="156"/>
        <w:rPr>
          <w:rFonts w:ascii="宋体" w:hAnsi="宋体"/>
          <w:bCs/>
          <w:szCs w:val="21"/>
        </w:rPr>
      </w:pPr>
      <w:r w:rsidRPr="003C4B8A">
        <w:rPr>
          <w:rFonts w:ascii="宋体" w:hAnsi="宋体" w:hint="eastAsia"/>
          <w:bCs/>
          <w:szCs w:val="21"/>
        </w:rPr>
        <w:t>计算机中涉及到弱口令攻击的主要包括远程桌面弱口令、数据库管理系统弱口令(例如MySQL、</w:t>
      </w:r>
      <w:r w:rsidRPr="003C4B8A">
        <w:rPr>
          <w:rFonts w:ascii="宋体" w:hAnsi="宋体"/>
          <w:bCs/>
          <w:szCs w:val="21"/>
        </w:rPr>
        <w:t>SQL Server</w:t>
      </w:r>
      <w:r w:rsidRPr="003C4B8A">
        <w:rPr>
          <w:rFonts w:ascii="宋体" w:hAnsi="宋体" w:hint="eastAsia"/>
          <w:bCs/>
          <w:szCs w:val="21"/>
        </w:rPr>
        <w:t>、</w:t>
      </w:r>
      <w:r w:rsidRPr="003C4B8A">
        <w:rPr>
          <w:rFonts w:ascii="宋体" w:hAnsi="宋体"/>
          <w:bCs/>
          <w:szCs w:val="21"/>
        </w:rPr>
        <w:t>Oracle</w:t>
      </w:r>
      <w:r w:rsidRPr="003C4B8A">
        <w:rPr>
          <w:rFonts w:ascii="宋体" w:hAnsi="宋体" w:hint="eastAsia"/>
          <w:bCs/>
          <w:szCs w:val="21"/>
        </w:rPr>
        <w:t>等)、</w:t>
      </w:r>
      <w:r w:rsidRPr="003C4B8A">
        <w:rPr>
          <w:rFonts w:ascii="宋体" w:hAnsi="宋体"/>
          <w:bCs/>
          <w:szCs w:val="21"/>
        </w:rPr>
        <w:t>T</w:t>
      </w:r>
      <w:r w:rsidRPr="003C4B8A">
        <w:rPr>
          <w:rFonts w:ascii="宋体" w:hAnsi="宋体" w:hint="eastAsia"/>
          <w:bCs/>
          <w:szCs w:val="21"/>
        </w:rPr>
        <w:t>omcat弱口令、php</w:t>
      </w:r>
      <w:r w:rsidRPr="003C4B8A">
        <w:rPr>
          <w:rFonts w:ascii="宋体" w:hAnsi="宋体"/>
          <w:bCs/>
          <w:szCs w:val="21"/>
        </w:rPr>
        <w:t>M</w:t>
      </w:r>
      <w:r w:rsidRPr="003C4B8A">
        <w:rPr>
          <w:rFonts w:ascii="宋体" w:hAnsi="宋体" w:hint="eastAsia"/>
          <w:bCs/>
          <w:szCs w:val="21"/>
        </w:rPr>
        <w:t>y</w:t>
      </w:r>
      <w:r w:rsidRPr="003C4B8A">
        <w:rPr>
          <w:rFonts w:ascii="宋体" w:hAnsi="宋体"/>
          <w:bCs/>
          <w:szCs w:val="21"/>
        </w:rPr>
        <w:t>A</w:t>
      </w:r>
      <w:r w:rsidRPr="003C4B8A">
        <w:rPr>
          <w:rFonts w:ascii="宋体" w:hAnsi="宋体" w:hint="eastAsia"/>
          <w:bCs/>
          <w:szCs w:val="21"/>
        </w:rPr>
        <w:t>dmin弱口令、VNC弱口令、FTP弱口令等。统计分析发现，本年度因系统遭遇弱口令攻击而导致数据被加密的情况占所有攻击手段中的首位。</w:t>
      </w:r>
    </w:p>
    <w:p w:rsidR="00266664" w:rsidRPr="003C4B8A" w:rsidRDefault="00266664" w:rsidP="00266664">
      <w:pPr>
        <w:pStyle w:val="af2"/>
        <w:spacing w:afterLines="50" w:after="156"/>
        <w:rPr>
          <w:rFonts w:ascii="宋体" w:hAnsi="宋体"/>
          <w:bCs/>
          <w:szCs w:val="21"/>
        </w:rPr>
      </w:pPr>
      <w:r w:rsidRPr="003C4B8A">
        <w:rPr>
          <w:rFonts w:ascii="宋体" w:hAnsi="宋体" w:hint="eastAsia"/>
          <w:bCs/>
          <w:szCs w:val="21"/>
        </w:rPr>
        <w:t>弱口令攻击成为黑客主要的攻击手段的主要原因有二：其一、各种弱口令攻击工具比较完善，被公布在外的利用工具众多；其二、</w:t>
      </w:r>
      <w:r>
        <w:rPr>
          <w:rFonts w:ascii="宋体" w:hAnsi="宋体" w:hint="eastAsia"/>
          <w:bCs/>
          <w:szCs w:val="21"/>
        </w:rPr>
        <w:t>虽然不断有系统因弱口令原因导致系统被攻击、数据被加密的事件</w:t>
      </w:r>
      <w:r w:rsidRPr="00AD0641">
        <w:rPr>
          <w:rFonts w:ascii="宋体" w:hAnsi="宋体" w:hint="eastAsia"/>
          <w:bCs/>
          <w:szCs w:val="21"/>
        </w:rPr>
        <w:t>出现</w:t>
      </w:r>
      <w:r w:rsidRPr="003C4B8A">
        <w:rPr>
          <w:rFonts w:ascii="宋体" w:hAnsi="宋体" w:hint="eastAsia"/>
          <w:bCs/>
          <w:szCs w:val="21"/>
        </w:rPr>
        <w:t>，但目前依然存在大量系统，使用过于简单的口令。</w:t>
      </w:r>
    </w:p>
    <w:p w:rsidR="00266664" w:rsidRPr="003C4B8A" w:rsidRDefault="00266664" w:rsidP="00266664">
      <w:pPr>
        <w:pStyle w:val="af2"/>
        <w:spacing w:afterLines="50" w:after="156"/>
        <w:rPr>
          <w:rFonts w:ascii="宋体" w:hAnsi="宋体"/>
          <w:bCs/>
          <w:szCs w:val="21"/>
        </w:rPr>
      </w:pPr>
      <w:r w:rsidRPr="003C4B8A">
        <w:rPr>
          <w:rFonts w:ascii="宋体" w:hAnsi="宋体" w:hint="eastAsia"/>
          <w:bCs/>
          <w:szCs w:val="21"/>
        </w:rPr>
        <w:t>通过对数据进行统计分析发现，远程桌面弱口令攻击已成为传播勒索病毒的主要方式。根据3</w:t>
      </w:r>
      <w:r w:rsidRPr="003C4B8A">
        <w:rPr>
          <w:rFonts w:ascii="宋体" w:hAnsi="宋体"/>
          <w:bCs/>
          <w:szCs w:val="21"/>
        </w:rPr>
        <w:t>60</w:t>
      </w:r>
      <w:r w:rsidRPr="003C4B8A">
        <w:rPr>
          <w:rFonts w:ascii="宋体" w:hAnsi="宋体" w:hint="eastAsia"/>
          <w:bCs/>
          <w:szCs w:val="21"/>
        </w:rPr>
        <w:t>互联网安全中心对远程桌面弱口令爆破的监控，本年度对此类攻击单日拦截超过6</w:t>
      </w:r>
      <w:r w:rsidRPr="003C4B8A">
        <w:rPr>
          <w:rFonts w:ascii="宋体" w:hAnsi="宋体"/>
          <w:bCs/>
          <w:szCs w:val="21"/>
        </w:rPr>
        <w:t>00</w:t>
      </w:r>
      <w:r w:rsidRPr="003C4B8A">
        <w:rPr>
          <w:rFonts w:ascii="宋体" w:hAnsi="宋体" w:hint="eastAsia"/>
          <w:bCs/>
          <w:szCs w:val="21"/>
        </w:rPr>
        <w:t>万次。</w:t>
      </w:r>
    </w:p>
    <w:p w:rsidR="00266664" w:rsidRPr="00DB47AB" w:rsidRDefault="00266664" w:rsidP="00266664">
      <w:pPr>
        <w:pStyle w:val="af2"/>
        <w:spacing w:afterLines="50" w:after="156"/>
        <w:rPr>
          <w:rFonts w:ascii="宋体" w:hAnsi="宋体"/>
          <w:bCs/>
          <w:szCs w:val="21"/>
        </w:rPr>
      </w:pPr>
      <w:r w:rsidRPr="003C4B8A">
        <w:rPr>
          <w:rFonts w:ascii="宋体" w:hAnsi="宋体" w:hint="eastAsia"/>
          <w:bCs/>
          <w:szCs w:val="21"/>
        </w:rPr>
        <w:t>通过我们日常处理勒索病毒攻击事件的总结，黑客常用的攻手法一般是：首先攻击某个网络段的公网机器，在获得一台机器的登录口令后，会利用这台机器做跳板，继续寻找内网内其他易受攻击的机器，在内网中进一步扩散。在掌握一定数量的设备之后，就会向这些设备植入挖矿木马和勒索病毒。有时，黑客还会利用这些被感染机器对其他公网机器发起攻击。</w:t>
      </w:r>
      <w:r>
        <w:rPr>
          <w:rFonts w:ascii="宋体" w:hAnsi="宋体" w:hint="eastAsia"/>
          <w:bCs/>
          <w:szCs w:val="21"/>
        </w:rPr>
        <w:t>下图就给展示了这种攻击的一般流程。</w:t>
      </w:r>
    </w:p>
    <w:p w:rsidR="00266664" w:rsidRDefault="00266664" w:rsidP="00266664">
      <w:pPr>
        <w:numPr>
          <w:ilvl w:val="0"/>
          <w:numId w:val="4"/>
        </w:numPr>
        <w:tabs>
          <w:tab w:val="clear" w:pos="1257"/>
          <w:tab w:val="num" w:pos="851"/>
        </w:tabs>
        <w:spacing w:beforeLines="50" w:before="156" w:afterLines="50" w:after="156"/>
        <w:ind w:left="851" w:hanging="425"/>
        <w:outlineLvl w:val="2"/>
        <w:rPr>
          <w:rFonts w:ascii="黑体" w:eastAsia="黑体" w:hAnsi="黑体"/>
        </w:rPr>
      </w:pPr>
      <w:bookmarkStart w:id="19" w:name="_Toc1133543"/>
      <w:r>
        <w:rPr>
          <w:rFonts w:ascii="黑体" w:eastAsia="黑体" w:hAnsi="黑体" w:hint="eastAsia"/>
        </w:rPr>
        <w:t>U盘蠕虫</w:t>
      </w:r>
      <w:bookmarkEnd w:id="19"/>
    </w:p>
    <w:p w:rsidR="00266664" w:rsidRPr="00C60487" w:rsidRDefault="00266664" w:rsidP="00266664">
      <w:pPr>
        <w:pStyle w:val="af2"/>
        <w:spacing w:afterLines="50" w:after="156"/>
        <w:rPr>
          <w:rFonts w:ascii="宋体" w:hAnsi="宋体"/>
          <w:bCs/>
          <w:szCs w:val="21"/>
        </w:rPr>
      </w:pPr>
      <w:r w:rsidRPr="00C60487">
        <w:rPr>
          <w:rFonts w:ascii="宋体" w:hAnsi="宋体" w:hint="eastAsia"/>
          <w:bCs/>
          <w:szCs w:val="21"/>
        </w:rPr>
        <w:t>U盘蠕虫是U盘中流行的一类病毒程序，能不断复制自身到不同电脑磁盘或移动设备(U盘、移动硬盘等</w:t>
      </w:r>
      <w:r w:rsidRPr="00C60487">
        <w:rPr>
          <w:rFonts w:ascii="宋体" w:hAnsi="宋体"/>
          <w:bCs/>
          <w:szCs w:val="21"/>
        </w:rPr>
        <w:t>)中。</w:t>
      </w:r>
      <w:r w:rsidRPr="00C60487">
        <w:rPr>
          <w:rFonts w:ascii="宋体" w:hAnsi="宋体" w:hint="eastAsia"/>
          <w:bCs/>
          <w:szCs w:val="21"/>
        </w:rPr>
        <w:t>通过创建伪装成文档、文件夹等的病毒程序等欺骗用户打开，进而继续传播平，部分U盘蠕虫也利用系统漏洞传播。本年度比较流行的Gand</w:t>
      </w:r>
      <w:r w:rsidRPr="00C60487">
        <w:rPr>
          <w:rFonts w:ascii="宋体" w:hAnsi="宋体"/>
          <w:bCs/>
          <w:szCs w:val="21"/>
        </w:rPr>
        <w:t>Crab</w:t>
      </w:r>
      <w:r w:rsidRPr="00C60487">
        <w:rPr>
          <w:rFonts w:ascii="宋体" w:hAnsi="宋体" w:hint="eastAsia"/>
          <w:bCs/>
          <w:szCs w:val="21"/>
        </w:rPr>
        <w:t>勒索病毒，就使用了U</w:t>
      </w:r>
      <w:r>
        <w:rPr>
          <w:rFonts w:ascii="宋体" w:hAnsi="宋体" w:hint="eastAsia"/>
          <w:bCs/>
          <w:szCs w:val="21"/>
        </w:rPr>
        <w:t>盘蠕虫的方式做为它的</w:t>
      </w:r>
      <w:r w:rsidRPr="00C60487">
        <w:rPr>
          <w:rFonts w:ascii="宋体" w:hAnsi="宋体" w:hint="eastAsia"/>
          <w:bCs/>
          <w:szCs w:val="21"/>
        </w:rPr>
        <w:t>一个传播渠道。</w:t>
      </w:r>
    </w:p>
    <w:p w:rsidR="00266664" w:rsidRDefault="00266664" w:rsidP="00266664">
      <w:pPr>
        <w:pStyle w:val="af2"/>
        <w:spacing w:afterLines="50" w:after="156"/>
        <w:rPr>
          <w:rFonts w:ascii="宋体" w:hAnsi="宋体"/>
          <w:bCs/>
          <w:szCs w:val="21"/>
        </w:rPr>
      </w:pPr>
      <w:r w:rsidRPr="00C60487">
        <w:rPr>
          <w:rFonts w:ascii="宋体" w:hAnsi="宋体" w:hint="eastAsia"/>
          <w:bCs/>
          <w:szCs w:val="21"/>
        </w:rPr>
        <w:t>2018年11月，国内首次出现利用U盘蠕虫传播勒索病毒的案例。蠕虫的引导部分就是一个伪装成盘符的快捷方式，再由这个快捷方式指向蠕虫病毒。当蠕虫被激活后就会感染当前宿主机，并继续感染后续接入这台机器的其它移动硬盘和网络磁盘，并在宿主机中安营扎寨。11月份开始这些安插下来的蠕虫开始下载GandCrab勒索病毒，所以很多用户是在“无感知”情况下中了勒索病毒。</w:t>
      </w:r>
      <w:r>
        <w:rPr>
          <w:rFonts w:ascii="宋体" w:hAnsi="宋体" w:hint="eastAsia"/>
          <w:bCs/>
          <w:szCs w:val="21"/>
        </w:rPr>
        <w:t>下图给出了</w:t>
      </w:r>
      <w:r w:rsidRPr="00C60487">
        <w:rPr>
          <w:rFonts w:ascii="宋体" w:hAnsi="宋体" w:hint="eastAsia"/>
          <w:bCs/>
          <w:szCs w:val="21"/>
        </w:rPr>
        <w:t>这款勒索病毒的传播流程：</w:t>
      </w:r>
    </w:p>
    <w:p w:rsidR="00266664" w:rsidRPr="00C60487" w:rsidRDefault="00266664" w:rsidP="00266664">
      <w:pPr>
        <w:spacing w:afterLines="50" w:after="156"/>
        <w:jc w:val="center"/>
        <w:rPr>
          <w:rFonts w:ascii="宋体" w:hAnsi="宋体"/>
          <w:bCs/>
          <w:szCs w:val="21"/>
        </w:rPr>
      </w:pPr>
      <w:r>
        <w:rPr>
          <w:rFonts w:ascii="宋体" w:hAnsi="宋体"/>
          <w:bCs/>
          <w:noProof/>
          <w:szCs w:val="21"/>
        </w:rPr>
        <w:drawing>
          <wp:inline distT="0" distB="0" distL="0" distR="0" wp14:anchorId="2918145B" wp14:editId="1BD1C074">
            <wp:extent cx="5274310" cy="1727200"/>
            <wp:effectExtent l="0" t="0" r="254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006.png"/>
                    <pic:cNvPicPr/>
                  </pic:nvPicPr>
                  <pic:blipFill>
                    <a:blip r:embed="rId23">
                      <a:extLst>
                        <a:ext uri="{28A0092B-C50C-407E-A947-70E740481C1C}">
                          <a14:useLocalDpi xmlns:a14="http://schemas.microsoft.com/office/drawing/2010/main" val="0"/>
                        </a:ext>
                      </a:extLst>
                    </a:blip>
                    <a:stretch>
                      <a:fillRect/>
                    </a:stretch>
                  </pic:blipFill>
                  <pic:spPr>
                    <a:xfrm>
                      <a:off x="0" y="0"/>
                      <a:ext cx="5274310" cy="1727200"/>
                    </a:xfrm>
                    <a:prstGeom prst="rect">
                      <a:avLst/>
                    </a:prstGeom>
                  </pic:spPr>
                </pic:pic>
              </a:graphicData>
            </a:graphic>
          </wp:inline>
        </w:drawing>
      </w:r>
    </w:p>
    <w:p w:rsidR="00266664" w:rsidRDefault="00266664" w:rsidP="00266664">
      <w:pPr>
        <w:widowControl/>
        <w:jc w:val="left"/>
        <w:rPr>
          <w:rFonts w:ascii="黑体" w:eastAsia="黑体" w:hAnsi="黑体"/>
        </w:rPr>
      </w:pPr>
      <w:r>
        <w:rPr>
          <w:rFonts w:ascii="黑体" w:eastAsia="黑体" w:hAnsi="黑体"/>
        </w:rPr>
        <w:br w:type="page"/>
      </w:r>
    </w:p>
    <w:p w:rsidR="00266664" w:rsidRDefault="00266664" w:rsidP="00266664">
      <w:pPr>
        <w:numPr>
          <w:ilvl w:val="0"/>
          <w:numId w:val="4"/>
        </w:numPr>
        <w:tabs>
          <w:tab w:val="clear" w:pos="1257"/>
          <w:tab w:val="num" w:pos="851"/>
        </w:tabs>
        <w:spacing w:beforeLines="50" w:before="156" w:afterLines="50" w:after="156"/>
        <w:ind w:left="851" w:hanging="425"/>
        <w:outlineLvl w:val="2"/>
        <w:rPr>
          <w:rFonts w:ascii="黑体" w:eastAsia="黑体" w:hAnsi="黑体"/>
        </w:rPr>
      </w:pPr>
      <w:bookmarkStart w:id="20" w:name="_Toc1133544"/>
      <w:r>
        <w:rPr>
          <w:rFonts w:ascii="黑体" w:eastAsia="黑体" w:hAnsi="黑体" w:hint="eastAsia"/>
        </w:rPr>
        <w:lastRenderedPageBreak/>
        <w:t>软件供应链攻击</w:t>
      </w:r>
      <w:bookmarkEnd w:id="20"/>
    </w:p>
    <w:p w:rsidR="00266664" w:rsidRDefault="00266664" w:rsidP="00266664">
      <w:pPr>
        <w:pStyle w:val="af2"/>
        <w:spacing w:afterLines="50" w:after="156"/>
        <w:rPr>
          <w:rFonts w:ascii="宋体" w:hAnsi="宋体"/>
          <w:bCs/>
          <w:szCs w:val="21"/>
        </w:rPr>
      </w:pPr>
      <w:r w:rsidRPr="00A70479">
        <w:rPr>
          <w:rFonts w:ascii="宋体" w:hAnsi="宋体" w:hint="eastAsia"/>
          <w:bCs/>
          <w:szCs w:val="21"/>
        </w:rPr>
        <w:t>软件供应链攻击，是指利用提供软件的供应商与使用该软件用户之间的联系，通过攻击软件供应商，继而达到攻击软件使用者的目的。此类攻击手法在2</w:t>
      </w:r>
      <w:r w:rsidRPr="00A70479">
        <w:rPr>
          <w:rFonts w:ascii="宋体" w:hAnsi="宋体"/>
          <w:bCs/>
          <w:szCs w:val="21"/>
        </w:rPr>
        <w:t>017</w:t>
      </w:r>
      <w:r w:rsidRPr="00A70479">
        <w:rPr>
          <w:rFonts w:ascii="宋体" w:hAnsi="宋体" w:hint="eastAsia"/>
          <w:bCs/>
          <w:szCs w:val="21"/>
        </w:rPr>
        <w:t>年6月就曾被</w:t>
      </w:r>
      <w:r w:rsidRPr="00A70479">
        <w:rPr>
          <w:rFonts w:ascii="宋体" w:hAnsi="宋体"/>
          <w:bCs/>
          <w:szCs w:val="21"/>
        </w:rPr>
        <w:t>Petya</w:t>
      </w:r>
      <w:r w:rsidRPr="00A70479">
        <w:rPr>
          <w:rFonts w:ascii="宋体" w:hAnsi="宋体" w:hint="eastAsia"/>
          <w:bCs/>
          <w:szCs w:val="21"/>
        </w:rPr>
        <w:t>勒索病毒家族用来传播勒索病毒，并在俄罗斯和乌克兰造成较大影响。</w:t>
      </w:r>
    </w:p>
    <w:p w:rsidR="00266664" w:rsidRDefault="00266664" w:rsidP="00266664">
      <w:pPr>
        <w:pStyle w:val="af2"/>
        <w:spacing w:afterLines="50" w:after="156"/>
        <w:rPr>
          <w:rFonts w:ascii="宋体" w:hAnsi="宋体"/>
          <w:bCs/>
          <w:szCs w:val="21"/>
        </w:rPr>
      </w:pPr>
      <w:r w:rsidRPr="00A70479">
        <w:rPr>
          <w:rFonts w:ascii="宋体" w:hAnsi="宋体"/>
          <w:bCs/>
          <w:szCs w:val="21"/>
        </w:rPr>
        <w:t>2018</w:t>
      </w:r>
      <w:r w:rsidRPr="00A70479">
        <w:rPr>
          <w:rFonts w:ascii="宋体" w:hAnsi="宋体" w:hint="eastAsia"/>
          <w:bCs/>
          <w:szCs w:val="21"/>
        </w:rPr>
        <w:t>年1</w:t>
      </w:r>
      <w:r w:rsidRPr="00A70479">
        <w:rPr>
          <w:rFonts w:ascii="宋体" w:hAnsi="宋体"/>
          <w:bCs/>
          <w:szCs w:val="21"/>
        </w:rPr>
        <w:t>1</w:t>
      </w:r>
      <w:r w:rsidRPr="00A70479">
        <w:rPr>
          <w:rFonts w:ascii="宋体" w:hAnsi="宋体" w:hint="eastAsia"/>
          <w:bCs/>
          <w:szCs w:val="21"/>
        </w:rPr>
        <w:t>月底，国内也出现了利用此类方法传播的勒索病毒疫情。此次爆发的勒索病毒被命名为</w:t>
      </w:r>
      <w:r>
        <w:rPr>
          <w:rFonts w:ascii="宋体" w:hAnsi="宋体" w:hint="eastAsia"/>
          <w:bCs/>
          <w:szCs w:val="21"/>
        </w:rPr>
        <w:t>UNNAMED</w:t>
      </w:r>
      <w:r w:rsidRPr="00A70479">
        <w:rPr>
          <w:rFonts w:ascii="宋体" w:hAnsi="宋体"/>
          <w:bCs/>
          <w:szCs w:val="21"/>
        </w:rPr>
        <w:t>1989</w:t>
      </w:r>
      <w:r w:rsidRPr="00A70479">
        <w:rPr>
          <w:rFonts w:ascii="宋体" w:hAnsi="宋体" w:hint="eastAsia"/>
          <w:bCs/>
          <w:szCs w:val="21"/>
        </w:rPr>
        <w:t>勒索病毒（即网称的“微信支付勒索病毒”），该勒索病毒主要是因为开发者下载了带有恶意代码的易语言第三方模块，导致调用该模块所开发出来的软件也均被感染了恶意代码。根据统计，在此次事件中被感染的软件超过5</w:t>
      </w:r>
      <w:r w:rsidRPr="00A70479">
        <w:rPr>
          <w:rFonts w:ascii="宋体" w:hAnsi="宋体"/>
          <w:bCs/>
          <w:szCs w:val="21"/>
        </w:rPr>
        <w:t>0</w:t>
      </w:r>
      <w:r w:rsidRPr="00A70479">
        <w:rPr>
          <w:rFonts w:ascii="宋体" w:hAnsi="宋体" w:hint="eastAsia"/>
          <w:bCs/>
          <w:szCs w:val="21"/>
        </w:rPr>
        <w:t>余种。</w:t>
      </w:r>
    </w:p>
    <w:p w:rsidR="00266664" w:rsidRPr="00BF5D85" w:rsidRDefault="00266664" w:rsidP="00266664">
      <w:pPr>
        <w:spacing w:afterLines="50" w:after="156"/>
        <w:ind w:firstLine="432"/>
        <w:rPr>
          <w:rFonts w:ascii="宋体" w:hAnsi="宋体"/>
          <w:bCs/>
          <w:szCs w:val="21"/>
        </w:rPr>
      </w:pPr>
      <w:r w:rsidRPr="00BF5D85">
        <w:rPr>
          <w:rFonts w:hint="eastAsia"/>
        </w:rPr>
        <w:t>下图展示了软件供应链攻击的一般攻击流程。</w:t>
      </w:r>
    </w:p>
    <w:p w:rsidR="00266664" w:rsidRPr="00A70479" w:rsidRDefault="00266664" w:rsidP="00266664">
      <w:pPr>
        <w:spacing w:afterLines="50" w:after="156"/>
        <w:jc w:val="center"/>
        <w:rPr>
          <w:rFonts w:ascii="宋体" w:hAnsi="宋体"/>
          <w:bCs/>
          <w:szCs w:val="21"/>
        </w:rPr>
      </w:pPr>
      <w:r>
        <w:rPr>
          <w:rFonts w:ascii="宋体" w:hAnsi="宋体" w:hint="eastAsia"/>
          <w:bCs/>
          <w:noProof/>
          <w:szCs w:val="21"/>
        </w:rPr>
        <w:drawing>
          <wp:inline distT="0" distB="0" distL="0" distR="0" wp14:anchorId="58D0E101" wp14:editId="6054CC69">
            <wp:extent cx="5274310" cy="33451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007.png"/>
                    <pic:cNvPicPr/>
                  </pic:nvPicPr>
                  <pic:blipFill>
                    <a:blip r:embed="rId24">
                      <a:extLst>
                        <a:ext uri="{28A0092B-C50C-407E-A947-70E740481C1C}">
                          <a14:useLocalDpi xmlns:a14="http://schemas.microsoft.com/office/drawing/2010/main" val="0"/>
                        </a:ext>
                      </a:extLst>
                    </a:blip>
                    <a:stretch>
                      <a:fillRect/>
                    </a:stretch>
                  </pic:blipFill>
                  <pic:spPr>
                    <a:xfrm>
                      <a:off x="0" y="0"/>
                      <a:ext cx="5274310" cy="3345180"/>
                    </a:xfrm>
                    <a:prstGeom prst="rect">
                      <a:avLst/>
                    </a:prstGeom>
                  </pic:spPr>
                </pic:pic>
              </a:graphicData>
            </a:graphic>
          </wp:inline>
        </w:drawing>
      </w:r>
    </w:p>
    <w:p w:rsidR="00266664" w:rsidRDefault="00266664" w:rsidP="00266664">
      <w:pPr>
        <w:numPr>
          <w:ilvl w:val="0"/>
          <w:numId w:val="4"/>
        </w:numPr>
        <w:tabs>
          <w:tab w:val="clear" w:pos="1257"/>
          <w:tab w:val="num" w:pos="851"/>
        </w:tabs>
        <w:spacing w:beforeLines="50" w:before="156" w:afterLines="50" w:after="156"/>
        <w:ind w:left="851" w:hanging="425"/>
        <w:outlineLvl w:val="2"/>
        <w:rPr>
          <w:rFonts w:ascii="黑体" w:eastAsia="黑体" w:hAnsi="黑体"/>
        </w:rPr>
      </w:pPr>
      <w:bookmarkStart w:id="21" w:name="_Toc1133545"/>
      <w:r>
        <w:rPr>
          <w:rFonts w:ascii="黑体" w:eastAsia="黑体" w:hAnsi="黑体" w:hint="eastAsia"/>
        </w:rPr>
        <w:t>系统/软件漏洞攻击</w:t>
      </w:r>
      <w:bookmarkEnd w:id="21"/>
    </w:p>
    <w:p w:rsidR="00266664" w:rsidRPr="00A70479" w:rsidRDefault="00266664" w:rsidP="00266664">
      <w:pPr>
        <w:pStyle w:val="af2"/>
        <w:spacing w:afterLines="50" w:after="156"/>
        <w:rPr>
          <w:rFonts w:ascii="宋体" w:hAnsi="宋体"/>
          <w:bCs/>
          <w:szCs w:val="21"/>
        </w:rPr>
      </w:pPr>
      <w:r w:rsidRPr="00A70479">
        <w:rPr>
          <w:rFonts w:ascii="宋体" w:hAnsi="宋体" w:hint="eastAsia"/>
          <w:bCs/>
          <w:szCs w:val="21"/>
        </w:rPr>
        <w:t>目前，黑客用来传播勒索病毒的系统漏洞、软件漏洞大部分都已被公开且厂商已经对相关软件进行了安全升级或提供了补丁，但并非所有用户都会及时打补丁或者升级软件，所以被公开的漏洞（Nday漏洞）仍深受黑客们的青睐。一旦有利用价值高的漏洞出现，都会很快被黑客加入到自己的攻击包中。“永恒之蓝”工具所使用的就是一系列利用价值非常高的漏洞，多个勒索病毒的后续传播中都用到过该系列漏洞。</w:t>
      </w:r>
    </w:p>
    <w:p w:rsidR="00266664" w:rsidRDefault="00266664" w:rsidP="00266664">
      <w:pPr>
        <w:widowControl/>
        <w:jc w:val="left"/>
        <w:rPr>
          <w:rFonts w:ascii="宋体" w:hAnsi="宋体"/>
          <w:bCs/>
          <w:szCs w:val="21"/>
        </w:rPr>
      </w:pPr>
      <w:r>
        <w:rPr>
          <w:rFonts w:ascii="宋体" w:hAnsi="宋体"/>
          <w:bCs/>
          <w:szCs w:val="21"/>
        </w:rPr>
        <w:br w:type="page"/>
      </w:r>
    </w:p>
    <w:p w:rsidR="00266664" w:rsidRDefault="00266664" w:rsidP="00266664">
      <w:pPr>
        <w:pStyle w:val="af2"/>
        <w:spacing w:afterLines="50" w:after="156"/>
        <w:rPr>
          <w:rFonts w:ascii="宋体" w:hAnsi="宋体"/>
          <w:bCs/>
          <w:szCs w:val="21"/>
        </w:rPr>
      </w:pPr>
      <w:r w:rsidRPr="00A70479">
        <w:rPr>
          <w:rFonts w:ascii="宋体" w:hAnsi="宋体" w:hint="eastAsia"/>
          <w:bCs/>
          <w:szCs w:val="21"/>
        </w:rPr>
        <w:lastRenderedPageBreak/>
        <w:t>由于大部分服务器会向局域网或互联网开放服务，这意味着一旦系统漏洞、第三方应用漏洞没有及时修补，勒索病毒就能乘虚而入。</w:t>
      </w:r>
      <w:r w:rsidRPr="00A70479">
        <w:rPr>
          <w:rFonts w:ascii="宋体" w:hAnsi="宋体"/>
          <w:bCs/>
          <w:szCs w:val="21"/>
        </w:rPr>
        <w:t>2018</w:t>
      </w:r>
      <w:r w:rsidRPr="00A70479">
        <w:rPr>
          <w:rFonts w:ascii="宋体" w:hAnsi="宋体" w:hint="eastAsia"/>
          <w:bCs/>
          <w:szCs w:val="21"/>
        </w:rPr>
        <w:t>年，多个勒索软件家族通过</w:t>
      </w:r>
      <w:r w:rsidRPr="00A70479">
        <w:rPr>
          <w:rFonts w:ascii="宋体" w:hAnsi="宋体"/>
          <w:bCs/>
          <w:szCs w:val="21"/>
        </w:rPr>
        <w:t>Windows</w:t>
      </w:r>
      <w:r w:rsidRPr="00A70479">
        <w:rPr>
          <w:rFonts w:ascii="宋体" w:hAnsi="宋体" w:hint="eastAsia"/>
          <w:bCs/>
          <w:szCs w:val="21"/>
        </w:rPr>
        <w:t>系统漏洞或</w:t>
      </w:r>
      <w:r w:rsidRPr="00A70479">
        <w:rPr>
          <w:rFonts w:ascii="宋体" w:hAnsi="宋体"/>
          <w:bCs/>
          <w:szCs w:val="21"/>
        </w:rPr>
        <w:t>Web</w:t>
      </w:r>
      <w:r w:rsidRPr="00A70479">
        <w:rPr>
          <w:rFonts w:ascii="宋体" w:hAnsi="宋体" w:hint="eastAsia"/>
          <w:bCs/>
          <w:szCs w:val="21"/>
        </w:rPr>
        <w:t>应用漏洞入侵</w:t>
      </w:r>
      <w:r w:rsidRPr="00A70479">
        <w:rPr>
          <w:rFonts w:ascii="宋体" w:hAnsi="宋体"/>
          <w:bCs/>
          <w:szCs w:val="21"/>
        </w:rPr>
        <w:t>Windows</w:t>
      </w:r>
      <w:r w:rsidRPr="00A70479">
        <w:rPr>
          <w:rFonts w:ascii="宋体" w:hAnsi="宋体" w:hint="eastAsia"/>
          <w:bCs/>
          <w:szCs w:val="21"/>
        </w:rPr>
        <w:t>服务器。其中最具代表性的当属</w:t>
      </w:r>
      <w:r w:rsidRPr="00A70479">
        <w:rPr>
          <w:rFonts w:ascii="宋体" w:hAnsi="宋体"/>
          <w:bCs/>
          <w:szCs w:val="21"/>
        </w:rPr>
        <w:t>Satan</w:t>
      </w:r>
      <w:r w:rsidRPr="00A70479">
        <w:rPr>
          <w:rFonts w:ascii="宋体" w:hAnsi="宋体" w:hint="eastAsia"/>
          <w:bCs/>
          <w:szCs w:val="21"/>
        </w:rPr>
        <w:t>勒索病毒，</w:t>
      </w:r>
      <w:r w:rsidRPr="00A70479">
        <w:rPr>
          <w:rFonts w:ascii="宋体" w:hAnsi="宋体"/>
          <w:bCs/>
          <w:szCs w:val="21"/>
        </w:rPr>
        <w:t>Satan</w:t>
      </w:r>
      <w:r w:rsidRPr="00A70479">
        <w:rPr>
          <w:rFonts w:ascii="宋体" w:hAnsi="宋体" w:hint="eastAsia"/>
          <w:bCs/>
          <w:szCs w:val="21"/>
        </w:rPr>
        <w:t>勒索病毒最早于</w:t>
      </w:r>
      <w:r w:rsidRPr="00A70479">
        <w:rPr>
          <w:rFonts w:ascii="宋体" w:hAnsi="宋体"/>
          <w:bCs/>
          <w:szCs w:val="21"/>
        </w:rPr>
        <w:t>2018</w:t>
      </w:r>
      <w:r w:rsidRPr="00A70479">
        <w:rPr>
          <w:rFonts w:ascii="宋体" w:hAnsi="宋体" w:hint="eastAsia"/>
          <w:bCs/>
          <w:szCs w:val="21"/>
        </w:rPr>
        <w:t>年</w:t>
      </w:r>
      <w:r w:rsidRPr="00A70479">
        <w:rPr>
          <w:rFonts w:ascii="宋体" w:hAnsi="宋体"/>
          <w:bCs/>
          <w:szCs w:val="21"/>
        </w:rPr>
        <w:t>3</w:t>
      </w:r>
      <w:r w:rsidRPr="00A70479">
        <w:rPr>
          <w:rFonts w:ascii="宋体" w:hAnsi="宋体" w:hint="eastAsia"/>
          <w:bCs/>
          <w:szCs w:val="21"/>
        </w:rPr>
        <w:t>月在国内传播，其利用多个</w:t>
      </w:r>
      <w:r w:rsidRPr="00A70479">
        <w:rPr>
          <w:rFonts w:ascii="宋体" w:hAnsi="宋体"/>
          <w:bCs/>
          <w:szCs w:val="21"/>
        </w:rPr>
        <w:t>Web</w:t>
      </w:r>
      <w:r w:rsidRPr="00A70479">
        <w:rPr>
          <w:rFonts w:ascii="宋体" w:hAnsi="宋体" w:hint="eastAsia"/>
          <w:bCs/>
          <w:szCs w:val="21"/>
        </w:rPr>
        <w:t>应用漏洞入侵服务器</w:t>
      </w:r>
      <w:r>
        <w:rPr>
          <w:rFonts w:ascii="宋体" w:hAnsi="宋体" w:hint="eastAsia"/>
          <w:bCs/>
          <w:szCs w:val="21"/>
        </w:rPr>
        <w:t>。表1列出来Satan勒索病毒所使用的漏洞简述及对应的漏洞编号。</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tblGrid>
      <w:tr w:rsidR="00266664" w:rsidTr="00DB632B">
        <w:trPr>
          <w:jc w:val="center"/>
        </w:trPr>
        <w:tc>
          <w:tcPr>
            <w:tcW w:w="5670" w:type="dxa"/>
            <w:tcBorders>
              <w:top w:val="single" w:sz="4" w:space="0" w:color="auto"/>
              <w:left w:val="single" w:sz="4" w:space="0" w:color="auto"/>
              <w:bottom w:val="single" w:sz="4" w:space="0" w:color="auto"/>
              <w:right w:val="single" w:sz="4" w:space="0" w:color="auto"/>
              <w:tl2br w:val="nil"/>
              <w:tr2bl w:val="nil"/>
            </w:tcBorders>
          </w:tcPr>
          <w:p w:rsidR="00266664" w:rsidRDefault="00266664" w:rsidP="00DB632B">
            <w:pPr>
              <w:jc w:val="center"/>
            </w:pPr>
            <w:r>
              <w:rPr>
                <w:rFonts w:ascii="宋体" w:hAnsi="宋体" w:hint="eastAsia"/>
              </w:rPr>
              <w:t>JBoss反序列化漏洞CVE-2017-12149</w:t>
            </w:r>
          </w:p>
        </w:tc>
      </w:tr>
      <w:tr w:rsidR="00266664" w:rsidTr="00DB632B">
        <w:trPr>
          <w:jc w:val="center"/>
        </w:trPr>
        <w:tc>
          <w:tcPr>
            <w:tcW w:w="5670" w:type="dxa"/>
            <w:tcBorders>
              <w:top w:val="single" w:sz="4" w:space="0" w:color="auto"/>
              <w:left w:val="single" w:sz="4" w:space="0" w:color="auto"/>
              <w:bottom w:val="single" w:sz="4" w:space="0" w:color="auto"/>
              <w:right w:val="single" w:sz="4" w:space="0" w:color="auto"/>
              <w:tl2br w:val="nil"/>
              <w:tr2bl w:val="nil"/>
            </w:tcBorders>
          </w:tcPr>
          <w:p w:rsidR="00266664" w:rsidRDefault="00266664" w:rsidP="00DB632B">
            <w:pPr>
              <w:jc w:val="center"/>
            </w:pPr>
            <w:r>
              <w:rPr>
                <w:rFonts w:ascii="宋体" w:hAnsi="宋体" w:hint="eastAsia"/>
              </w:rPr>
              <w:t>JBoss默认配置漏洞CVE-2010-0738</w:t>
            </w:r>
          </w:p>
        </w:tc>
      </w:tr>
      <w:tr w:rsidR="00266664" w:rsidTr="00DB632B">
        <w:trPr>
          <w:jc w:val="center"/>
        </w:trPr>
        <w:tc>
          <w:tcPr>
            <w:tcW w:w="5670" w:type="dxa"/>
            <w:tcBorders>
              <w:top w:val="single" w:sz="4" w:space="0" w:color="auto"/>
              <w:left w:val="single" w:sz="4" w:space="0" w:color="auto"/>
              <w:bottom w:val="single" w:sz="4" w:space="0" w:color="auto"/>
              <w:right w:val="single" w:sz="4" w:space="0" w:color="auto"/>
              <w:tl2br w:val="nil"/>
              <w:tr2bl w:val="nil"/>
            </w:tcBorders>
          </w:tcPr>
          <w:p w:rsidR="00266664" w:rsidRDefault="00266664" w:rsidP="00DB632B">
            <w:pPr>
              <w:jc w:val="center"/>
            </w:pPr>
            <w:r>
              <w:rPr>
                <w:rFonts w:ascii="宋体" w:hAnsi="宋体" w:hint="eastAsia"/>
              </w:rPr>
              <w:t>JBoss默认配置漏洞CVE-2015-7501</w:t>
            </w:r>
          </w:p>
        </w:tc>
      </w:tr>
      <w:tr w:rsidR="00266664" w:rsidTr="00DB632B">
        <w:trPr>
          <w:jc w:val="center"/>
        </w:trPr>
        <w:tc>
          <w:tcPr>
            <w:tcW w:w="5670" w:type="dxa"/>
            <w:tcBorders>
              <w:top w:val="single" w:sz="4" w:space="0" w:color="auto"/>
              <w:left w:val="single" w:sz="4" w:space="0" w:color="auto"/>
              <w:bottom w:val="single" w:sz="4" w:space="0" w:color="auto"/>
              <w:right w:val="single" w:sz="4" w:space="0" w:color="auto"/>
              <w:tl2br w:val="nil"/>
              <w:tr2bl w:val="nil"/>
            </w:tcBorders>
          </w:tcPr>
          <w:p w:rsidR="00266664" w:rsidRDefault="00266664" w:rsidP="00DB632B">
            <w:pPr>
              <w:jc w:val="center"/>
            </w:pPr>
            <w:r>
              <w:rPr>
                <w:rFonts w:ascii="宋体" w:hAnsi="宋体" w:hint="eastAsia"/>
              </w:rPr>
              <w:t>Web</w:t>
            </w:r>
            <w:r>
              <w:rPr>
                <w:rFonts w:ascii="宋体" w:hAnsi="宋体"/>
              </w:rPr>
              <w:t>L</w:t>
            </w:r>
            <w:r>
              <w:rPr>
                <w:rFonts w:ascii="宋体" w:hAnsi="宋体" w:hint="eastAsia"/>
              </w:rPr>
              <w:t>ogic反序列化漏洞CVE-2017-10271</w:t>
            </w:r>
          </w:p>
        </w:tc>
      </w:tr>
      <w:tr w:rsidR="00266664" w:rsidTr="00DB632B">
        <w:trPr>
          <w:jc w:val="center"/>
        </w:trPr>
        <w:tc>
          <w:tcPr>
            <w:tcW w:w="5670" w:type="dxa"/>
            <w:tcBorders>
              <w:top w:val="single" w:sz="4" w:space="0" w:color="auto"/>
              <w:left w:val="single" w:sz="4" w:space="0" w:color="auto"/>
              <w:bottom w:val="single" w:sz="4" w:space="0" w:color="auto"/>
              <w:right w:val="single" w:sz="4" w:space="0" w:color="auto"/>
              <w:tl2br w:val="nil"/>
              <w:tr2bl w:val="nil"/>
            </w:tcBorders>
          </w:tcPr>
          <w:p w:rsidR="00266664" w:rsidRDefault="00266664" w:rsidP="00DB632B">
            <w:pPr>
              <w:jc w:val="center"/>
            </w:pPr>
            <w:r>
              <w:rPr>
                <w:rFonts w:ascii="宋体" w:hAnsi="宋体" w:hint="eastAsia"/>
              </w:rPr>
              <w:t>Put任意上传文件漏洞</w:t>
            </w:r>
          </w:p>
        </w:tc>
      </w:tr>
      <w:tr w:rsidR="00266664" w:rsidTr="00DB632B">
        <w:trPr>
          <w:jc w:val="center"/>
        </w:trPr>
        <w:tc>
          <w:tcPr>
            <w:tcW w:w="5670" w:type="dxa"/>
            <w:tcBorders>
              <w:top w:val="single" w:sz="4" w:space="0" w:color="auto"/>
              <w:left w:val="single" w:sz="4" w:space="0" w:color="auto"/>
              <w:bottom w:val="single" w:sz="4" w:space="0" w:color="auto"/>
              <w:right w:val="single" w:sz="4" w:space="0" w:color="auto"/>
              <w:tl2br w:val="nil"/>
              <w:tr2bl w:val="nil"/>
            </w:tcBorders>
          </w:tcPr>
          <w:p w:rsidR="00266664" w:rsidRDefault="00266664" w:rsidP="00DB632B">
            <w:pPr>
              <w:jc w:val="center"/>
            </w:pPr>
            <w:r>
              <w:rPr>
                <w:rFonts w:ascii="宋体" w:hAnsi="宋体" w:hint="eastAsia"/>
              </w:rPr>
              <w:t>“永恒之蓝”相关漏洞 CVE-2017-0146</w:t>
            </w:r>
          </w:p>
        </w:tc>
      </w:tr>
      <w:tr w:rsidR="00266664" w:rsidTr="00DB632B">
        <w:trPr>
          <w:jc w:val="center"/>
        </w:trPr>
        <w:tc>
          <w:tcPr>
            <w:tcW w:w="5670" w:type="dxa"/>
            <w:tcBorders>
              <w:top w:val="single" w:sz="4" w:space="0" w:color="auto"/>
              <w:left w:val="single" w:sz="4" w:space="0" w:color="auto"/>
              <w:bottom w:val="single" w:sz="4" w:space="0" w:color="auto"/>
              <w:right w:val="single" w:sz="4" w:space="0" w:color="auto"/>
              <w:tl2br w:val="nil"/>
              <w:tr2bl w:val="nil"/>
            </w:tcBorders>
          </w:tcPr>
          <w:p w:rsidR="00266664" w:rsidRDefault="00266664" w:rsidP="00DB632B">
            <w:pPr>
              <w:jc w:val="center"/>
            </w:pPr>
            <w:r>
              <w:rPr>
                <w:rFonts w:ascii="宋体" w:hAnsi="宋体" w:hint="eastAsia"/>
              </w:rPr>
              <w:t>Struts远程代码执行漏洞S2-052（仅扫描）CVE-2017-9805</w:t>
            </w:r>
          </w:p>
        </w:tc>
      </w:tr>
      <w:tr w:rsidR="00266664" w:rsidTr="00DB632B">
        <w:trPr>
          <w:jc w:val="center"/>
        </w:trPr>
        <w:tc>
          <w:tcPr>
            <w:tcW w:w="5670" w:type="dxa"/>
            <w:tcBorders>
              <w:top w:val="single" w:sz="4" w:space="0" w:color="auto"/>
              <w:left w:val="single" w:sz="4" w:space="0" w:color="auto"/>
              <w:bottom w:val="single" w:sz="4" w:space="0" w:color="auto"/>
              <w:right w:val="single" w:sz="4" w:space="0" w:color="auto"/>
              <w:tl2br w:val="nil"/>
              <w:tr2bl w:val="nil"/>
            </w:tcBorders>
          </w:tcPr>
          <w:p w:rsidR="00266664" w:rsidRDefault="00266664" w:rsidP="00DB632B">
            <w:pPr>
              <w:jc w:val="center"/>
            </w:pPr>
            <w:r>
              <w:rPr>
                <w:rFonts w:ascii="宋体" w:hAnsi="宋体" w:hint="eastAsia"/>
              </w:rPr>
              <w:t>WebLogic任意文件上传漏洞CVE-2018-2894</w:t>
            </w:r>
          </w:p>
        </w:tc>
      </w:tr>
      <w:tr w:rsidR="00266664" w:rsidTr="00DB632B">
        <w:trPr>
          <w:jc w:val="center"/>
        </w:trPr>
        <w:tc>
          <w:tcPr>
            <w:tcW w:w="5670" w:type="dxa"/>
            <w:tcBorders>
              <w:top w:val="single" w:sz="4" w:space="0" w:color="auto"/>
              <w:left w:val="single" w:sz="4" w:space="0" w:color="auto"/>
              <w:bottom w:val="single" w:sz="4" w:space="0" w:color="auto"/>
              <w:right w:val="single" w:sz="4" w:space="0" w:color="auto"/>
              <w:tl2br w:val="nil"/>
              <w:tr2bl w:val="nil"/>
            </w:tcBorders>
          </w:tcPr>
          <w:p w:rsidR="00266664" w:rsidRDefault="00266664" w:rsidP="00DB632B">
            <w:pPr>
              <w:jc w:val="center"/>
            </w:pPr>
            <w:r>
              <w:rPr>
                <w:rFonts w:ascii="宋体" w:hAnsi="宋体" w:hint="eastAsia"/>
              </w:rPr>
              <w:t>Spring Data Commons远程代码执行漏洞CVE-2018-1273</w:t>
            </w:r>
          </w:p>
        </w:tc>
      </w:tr>
    </w:tbl>
    <w:p w:rsidR="00266664" w:rsidRPr="00C27BC9" w:rsidRDefault="00266664" w:rsidP="00266664">
      <w:pPr>
        <w:pStyle w:val="af2"/>
        <w:spacing w:afterLines="50" w:after="156"/>
        <w:ind w:firstLineChars="0" w:firstLine="0"/>
        <w:jc w:val="center"/>
        <w:rPr>
          <w:rFonts w:ascii="宋体" w:hAnsi="宋体"/>
          <w:b/>
          <w:bCs/>
          <w:szCs w:val="21"/>
        </w:rPr>
      </w:pPr>
      <w:r w:rsidRPr="00C27BC9">
        <w:rPr>
          <w:rFonts w:ascii="宋体" w:hAnsi="宋体" w:hint="eastAsia"/>
          <w:b/>
          <w:bCs/>
          <w:szCs w:val="21"/>
        </w:rPr>
        <w:t>表</w:t>
      </w:r>
      <w:r>
        <w:rPr>
          <w:rFonts w:ascii="宋体" w:hAnsi="宋体" w:hint="eastAsia"/>
          <w:b/>
          <w:bCs/>
          <w:szCs w:val="21"/>
        </w:rPr>
        <w:t>1</w:t>
      </w:r>
      <w:r w:rsidRPr="00C27BC9">
        <w:rPr>
          <w:rFonts w:ascii="宋体" w:hAnsi="宋体" w:hint="eastAsia"/>
          <w:b/>
          <w:bCs/>
          <w:szCs w:val="21"/>
        </w:rPr>
        <w:t xml:space="preserve"> Satan勒索病毒所利用的漏洞简述及编号</w:t>
      </w:r>
    </w:p>
    <w:p w:rsidR="00266664" w:rsidRDefault="00266664" w:rsidP="00266664">
      <w:pPr>
        <w:widowControl/>
        <w:jc w:val="left"/>
      </w:pPr>
      <w:r>
        <w:br w:type="page"/>
      </w:r>
    </w:p>
    <w:p w:rsidR="00266664" w:rsidRDefault="00266664" w:rsidP="00266664">
      <w:pPr>
        <w:pStyle w:val="af2"/>
        <w:spacing w:afterLines="50" w:after="156"/>
      </w:pPr>
      <w:r>
        <w:rPr>
          <w:rFonts w:hint="eastAsia"/>
        </w:rPr>
        <w:lastRenderedPageBreak/>
        <w:t>下图展示了</w:t>
      </w:r>
      <w:r>
        <w:rPr>
          <w:rFonts w:hint="eastAsia"/>
        </w:rPr>
        <w:t>Satan</w:t>
      </w:r>
      <w:r>
        <w:rPr>
          <w:rFonts w:hint="eastAsia"/>
        </w:rPr>
        <w:t>勒索病毒的一般攻击流程。通过</w:t>
      </w:r>
      <w:r>
        <w:rPr>
          <w:rFonts w:hint="eastAsia"/>
        </w:rPr>
        <w:t>360</w:t>
      </w:r>
      <w:r>
        <w:rPr>
          <w:rFonts w:hint="eastAsia"/>
        </w:rPr>
        <w:t>互联网安全中心的研究人员研究分析发现，</w:t>
      </w:r>
      <w:r>
        <w:t>Satan</w:t>
      </w:r>
      <w:r>
        <w:rPr>
          <w:rFonts w:hint="eastAsia"/>
        </w:rPr>
        <w:t>勒索病毒作者在利用漏洞获取到服务器权限后，会在受害者服务器上下发传播模块、勒索病毒及挖矿木马，在利用“永恒之蓝”相关漏洞攻击武器攻击局域网中的其他机器的同时，继续利用上述表格中的多种漏洞对其他机器进行攻击，达到扩散式传播的目的。</w:t>
      </w:r>
    </w:p>
    <w:p w:rsidR="00266664" w:rsidRPr="00BB1679" w:rsidRDefault="00266664" w:rsidP="00266664">
      <w:pPr>
        <w:spacing w:afterLines="50" w:after="156"/>
        <w:jc w:val="center"/>
        <w:rPr>
          <w:rFonts w:ascii="宋体" w:hAnsi="宋体"/>
          <w:bCs/>
          <w:szCs w:val="21"/>
        </w:rPr>
      </w:pPr>
      <w:r>
        <w:rPr>
          <w:rFonts w:ascii="宋体" w:hAnsi="宋体" w:hint="eastAsia"/>
          <w:bCs/>
          <w:noProof/>
          <w:szCs w:val="21"/>
        </w:rPr>
        <w:drawing>
          <wp:inline distT="0" distB="0" distL="0" distR="0" wp14:anchorId="3032CB50" wp14:editId="27AE7682">
            <wp:extent cx="3457108" cy="762914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008.png"/>
                    <pic:cNvPicPr/>
                  </pic:nvPicPr>
                  <pic:blipFill>
                    <a:blip r:embed="rId25">
                      <a:extLst>
                        <a:ext uri="{28A0092B-C50C-407E-A947-70E740481C1C}">
                          <a14:useLocalDpi xmlns:a14="http://schemas.microsoft.com/office/drawing/2010/main" val="0"/>
                        </a:ext>
                      </a:extLst>
                    </a:blip>
                    <a:stretch>
                      <a:fillRect/>
                    </a:stretch>
                  </pic:blipFill>
                  <pic:spPr>
                    <a:xfrm>
                      <a:off x="0" y="0"/>
                      <a:ext cx="3461242" cy="7638265"/>
                    </a:xfrm>
                    <a:prstGeom prst="rect">
                      <a:avLst/>
                    </a:prstGeom>
                  </pic:spPr>
                </pic:pic>
              </a:graphicData>
            </a:graphic>
          </wp:inline>
        </w:drawing>
      </w:r>
    </w:p>
    <w:p w:rsidR="00266664" w:rsidRDefault="00266664" w:rsidP="00266664">
      <w:pPr>
        <w:numPr>
          <w:ilvl w:val="0"/>
          <w:numId w:val="4"/>
        </w:numPr>
        <w:tabs>
          <w:tab w:val="clear" w:pos="1257"/>
          <w:tab w:val="num" w:pos="851"/>
        </w:tabs>
        <w:spacing w:beforeLines="50" w:before="156" w:afterLines="50" w:after="156"/>
        <w:ind w:left="851" w:hanging="425"/>
        <w:outlineLvl w:val="2"/>
        <w:rPr>
          <w:rFonts w:ascii="黑体" w:eastAsia="黑体" w:hAnsi="黑体"/>
        </w:rPr>
      </w:pPr>
      <w:bookmarkStart w:id="22" w:name="_Toc1133546"/>
      <w:r>
        <w:rPr>
          <w:rFonts w:ascii="黑体" w:eastAsia="黑体" w:hAnsi="黑体"/>
        </w:rPr>
        <w:lastRenderedPageBreak/>
        <w:t>“</w:t>
      </w:r>
      <w:r>
        <w:rPr>
          <w:rFonts w:ascii="黑体" w:eastAsia="黑体" w:hAnsi="黑体" w:hint="eastAsia"/>
        </w:rPr>
        <w:t>无文件</w:t>
      </w:r>
      <w:r>
        <w:rPr>
          <w:rFonts w:ascii="黑体" w:eastAsia="黑体" w:hAnsi="黑体"/>
        </w:rPr>
        <w:t>”</w:t>
      </w:r>
      <w:r>
        <w:rPr>
          <w:rFonts w:ascii="黑体" w:eastAsia="黑体" w:hAnsi="黑体" w:hint="eastAsia"/>
        </w:rPr>
        <w:t>攻击</w:t>
      </w:r>
      <w:bookmarkEnd w:id="22"/>
    </w:p>
    <w:p w:rsidR="00266664" w:rsidRPr="00F74A90" w:rsidRDefault="00266664" w:rsidP="00266664">
      <w:pPr>
        <w:pStyle w:val="af2"/>
        <w:spacing w:afterLines="50" w:after="156"/>
        <w:rPr>
          <w:rFonts w:ascii="宋体" w:hAnsi="宋体"/>
          <w:bCs/>
          <w:szCs w:val="21"/>
        </w:rPr>
      </w:pPr>
      <w:r w:rsidRPr="00F74A90">
        <w:rPr>
          <w:rFonts w:ascii="宋体" w:hAnsi="宋体" w:hint="eastAsia"/>
          <w:bCs/>
          <w:szCs w:val="21"/>
        </w:rPr>
        <w:t>“无文件攻击”技术指的是攻击者在不释放文件到本地磁盘的情况下实施攻击。这类攻击技术能够有效躲避杀毒软件的静态特征查杀，并且有利于恶意攻击载荷的持续驻留。攻击者一般通过在内存中加载恶意代码实现“无文件攻击”。</w:t>
      </w:r>
    </w:p>
    <w:p w:rsidR="00266664" w:rsidRDefault="00266664" w:rsidP="00266664">
      <w:pPr>
        <w:pStyle w:val="af2"/>
        <w:spacing w:afterLines="50" w:after="156"/>
        <w:rPr>
          <w:rFonts w:ascii="宋体" w:hAnsi="宋体"/>
          <w:bCs/>
          <w:szCs w:val="21"/>
        </w:rPr>
      </w:pPr>
      <w:r w:rsidRPr="00F74A90">
        <w:rPr>
          <w:rFonts w:ascii="宋体" w:hAnsi="宋体"/>
          <w:bCs/>
          <w:szCs w:val="21"/>
        </w:rPr>
        <w:t>GandCrab</w:t>
      </w:r>
      <w:r w:rsidRPr="00F74A90">
        <w:rPr>
          <w:rFonts w:ascii="宋体" w:hAnsi="宋体" w:hint="eastAsia"/>
          <w:bCs/>
          <w:szCs w:val="21"/>
        </w:rPr>
        <w:t>勒索病毒是“无文件攻击”技术的狂热支持者。</w:t>
      </w:r>
      <w:r>
        <w:rPr>
          <w:rFonts w:ascii="宋体" w:hAnsi="宋体" w:hint="eastAsia"/>
          <w:bCs/>
          <w:szCs w:val="21"/>
        </w:rPr>
        <w:t>该勒索病毒允许传播者在成功入侵到服务器当中后，利用系统自带的PowerShell程序直接加载并运行远程恶意代码，完成后续的加密工作</w:t>
      </w:r>
      <w:r w:rsidRPr="00F74A90">
        <w:rPr>
          <w:rFonts w:ascii="宋体" w:hAnsi="宋体" w:hint="eastAsia"/>
          <w:bCs/>
          <w:szCs w:val="21"/>
        </w:rPr>
        <w:t>。由于没有在受害用户机器</w:t>
      </w:r>
      <w:r>
        <w:rPr>
          <w:rFonts w:ascii="宋体" w:hAnsi="宋体" w:hint="eastAsia"/>
          <w:bCs/>
          <w:szCs w:val="21"/>
        </w:rPr>
        <w:t>的硬盘</w:t>
      </w:r>
      <w:r w:rsidRPr="00F74A90">
        <w:rPr>
          <w:rFonts w:ascii="宋体" w:hAnsi="宋体" w:hint="eastAsia"/>
          <w:bCs/>
          <w:szCs w:val="21"/>
        </w:rPr>
        <w:t>中释放任何文件到磁盘中，</w:t>
      </w:r>
      <w:r>
        <w:rPr>
          <w:rFonts w:ascii="宋体" w:hAnsi="宋体" w:hint="eastAsia"/>
          <w:bCs/>
          <w:szCs w:val="21"/>
        </w:rPr>
        <w:t>这一技术使其</w:t>
      </w:r>
      <w:r w:rsidRPr="00F74A90">
        <w:rPr>
          <w:rFonts w:ascii="宋体" w:hAnsi="宋体" w:hint="eastAsia"/>
          <w:bCs/>
          <w:szCs w:val="21"/>
        </w:rPr>
        <w:t>能够躲避安全软件的</w:t>
      </w:r>
      <w:r>
        <w:rPr>
          <w:rFonts w:ascii="宋体" w:hAnsi="宋体" w:hint="eastAsia"/>
          <w:bCs/>
          <w:szCs w:val="21"/>
        </w:rPr>
        <w:t>传统</w:t>
      </w:r>
      <w:r w:rsidRPr="00F74A90">
        <w:rPr>
          <w:rFonts w:ascii="宋体" w:hAnsi="宋体" w:hint="eastAsia"/>
          <w:bCs/>
          <w:szCs w:val="21"/>
        </w:rPr>
        <w:t>静态特征扫描。</w:t>
      </w:r>
      <w:r>
        <w:rPr>
          <w:rFonts w:ascii="宋体" w:hAnsi="宋体" w:hint="eastAsia"/>
          <w:bCs/>
          <w:szCs w:val="21"/>
        </w:rPr>
        <w:t>下图展示了传播者利用这一技术时所使用的命令行代码。</w:t>
      </w:r>
    </w:p>
    <w:p w:rsidR="00266664" w:rsidRPr="00F74A90" w:rsidRDefault="00266664" w:rsidP="00266664">
      <w:pPr>
        <w:spacing w:afterLines="50" w:after="156"/>
        <w:jc w:val="center"/>
        <w:rPr>
          <w:rFonts w:ascii="宋体" w:hAnsi="宋体"/>
          <w:bCs/>
          <w:szCs w:val="21"/>
        </w:rPr>
      </w:pPr>
      <w:r>
        <w:rPr>
          <w:rFonts w:ascii="宋体" w:hAnsi="宋体" w:hint="eastAsia"/>
          <w:bCs/>
          <w:noProof/>
          <w:szCs w:val="21"/>
        </w:rPr>
        <w:drawing>
          <wp:inline distT="0" distB="0" distL="0" distR="0" wp14:anchorId="6B0526C6" wp14:editId="3FAD7A0F">
            <wp:extent cx="5274310" cy="146685"/>
            <wp:effectExtent l="0" t="0" r="254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009.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146685"/>
                    </a:xfrm>
                    <a:prstGeom prst="rect">
                      <a:avLst/>
                    </a:prstGeom>
                  </pic:spPr>
                </pic:pic>
              </a:graphicData>
            </a:graphic>
          </wp:inline>
        </w:drawing>
      </w:r>
    </w:p>
    <w:p w:rsidR="00266664" w:rsidRPr="000A6CE3" w:rsidRDefault="00266664" w:rsidP="00266664">
      <w:pPr>
        <w:numPr>
          <w:ilvl w:val="0"/>
          <w:numId w:val="4"/>
        </w:numPr>
        <w:tabs>
          <w:tab w:val="clear" w:pos="1257"/>
          <w:tab w:val="num" w:pos="851"/>
        </w:tabs>
        <w:spacing w:beforeLines="50" w:before="156" w:afterLines="50" w:after="156"/>
        <w:ind w:left="851" w:hanging="425"/>
        <w:outlineLvl w:val="2"/>
        <w:rPr>
          <w:rFonts w:ascii="黑体" w:eastAsia="黑体" w:hAnsi="黑体"/>
        </w:rPr>
      </w:pPr>
      <w:bookmarkStart w:id="23" w:name="_Toc1133547"/>
      <w:r>
        <w:rPr>
          <w:rFonts w:ascii="黑体" w:eastAsia="黑体" w:hAnsi="黑体" w:hint="eastAsia"/>
        </w:rPr>
        <w:t>RaaS</w:t>
      </w:r>
      <w:bookmarkEnd w:id="23"/>
    </w:p>
    <w:p w:rsidR="00266664" w:rsidRPr="0026437C" w:rsidRDefault="00266664" w:rsidP="00266664">
      <w:pPr>
        <w:pStyle w:val="af2"/>
        <w:spacing w:afterLines="50" w:after="156"/>
        <w:rPr>
          <w:rFonts w:ascii="宋体" w:hAnsi="宋体"/>
          <w:bCs/>
          <w:szCs w:val="21"/>
        </w:rPr>
      </w:pPr>
      <w:r w:rsidRPr="0026437C">
        <w:rPr>
          <w:rFonts w:ascii="宋体" w:hAnsi="宋体"/>
          <w:bCs/>
          <w:szCs w:val="21"/>
        </w:rPr>
        <w:t>RaaS</w:t>
      </w:r>
      <w:r w:rsidRPr="0026437C">
        <w:rPr>
          <w:rFonts w:ascii="宋体" w:hAnsi="宋体" w:hint="eastAsia"/>
          <w:bCs/>
          <w:szCs w:val="21"/>
        </w:rPr>
        <w:t>是</w:t>
      </w:r>
      <w:r w:rsidRPr="0026437C">
        <w:rPr>
          <w:rFonts w:ascii="宋体" w:hAnsi="宋体"/>
          <w:bCs/>
          <w:szCs w:val="21"/>
        </w:rPr>
        <w:t>Ransomware-as-a-Service</w:t>
      </w:r>
      <w:r w:rsidRPr="0026437C">
        <w:rPr>
          <w:rFonts w:ascii="宋体" w:hAnsi="宋体" w:hint="eastAsia"/>
          <w:bCs/>
          <w:szCs w:val="21"/>
        </w:rPr>
        <w:t>的缩写，即“勒索病毒即服务”，其借鉴了</w:t>
      </w:r>
      <w:r w:rsidRPr="0026437C">
        <w:rPr>
          <w:rFonts w:ascii="宋体" w:hAnsi="宋体"/>
          <w:bCs/>
          <w:szCs w:val="21"/>
        </w:rPr>
        <w:t>SaaS</w:t>
      </w:r>
      <w:r w:rsidRPr="0026437C">
        <w:rPr>
          <w:rFonts w:ascii="宋体" w:hAnsi="宋体" w:hint="eastAsia"/>
          <w:bCs/>
          <w:szCs w:val="21"/>
        </w:rPr>
        <w:t>（</w:t>
      </w:r>
      <w:r w:rsidRPr="0026437C">
        <w:rPr>
          <w:rFonts w:ascii="宋体" w:hAnsi="宋体"/>
          <w:bCs/>
          <w:szCs w:val="21"/>
        </w:rPr>
        <w:t>Software-as-a-Service</w:t>
      </w:r>
      <w:r w:rsidRPr="0026437C">
        <w:rPr>
          <w:rFonts w:ascii="宋体" w:hAnsi="宋体" w:hint="eastAsia"/>
          <w:bCs/>
          <w:szCs w:val="21"/>
        </w:rPr>
        <w:t>，软件即服务）模型。利用该模型，勒索病毒制作者为网络犯罪组织开发勒索病毒，而网络犯罪组织则负责传播勒索病毒，双方根据合作协议瓜分赎金。</w:t>
      </w:r>
      <w:r w:rsidRPr="0026437C">
        <w:rPr>
          <w:rFonts w:ascii="宋体" w:hAnsi="宋体"/>
          <w:bCs/>
          <w:szCs w:val="21"/>
        </w:rPr>
        <w:t>RaaS</w:t>
      </w:r>
      <w:r w:rsidRPr="0026437C">
        <w:rPr>
          <w:rFonts w:ascii="宋体" w:hAnsi="宋体" w:hint="eastAsia"/>
          <w:bCs/>
          <w:szCs w:val="21"/>
        </w:rPr>
        <w:t>模式在勒索病毒界已存在多年，其中以</w:t>
      </w:r>
      <w:r w:rsidRPr="0026437C">
        <w:rPr>
          <w:rFonts w:ascii="宋体" w:hAnsi="宋体"/>
          <w:bCs/>
          <w:szCs w:val="21"/>
        </w:rPr>
        <w:t xml:space="preserve"> GandCrab</w:t>
      </w:r>
      <w:r w:rsidRPr="0026437C">
        <w:rPr>
          <w:rFonts w:ascii="宋体" w:hAnsi="宋体" w:hint="eastAsia"/>
          <w:bCs/>
          <w:szCs w:val="21"/>
        </w:rPr>
        <w:t>和</w:t>
      </w:r>
      <w:r w:rsidRPr="0026437C">
        <w:rPr>
          <w:rFonts w:ascii="宋体" w:hAnsi="宋体"/>
          <w:bCs/>
          <w:szCs w:val="21"/>
        </w:rPr>
        <w:t>Satan</w:t>
      </w:r>
      <w:r w:rsidRPr="0026437C">
        <w:rPr>
          <w:rFonts w:ascii="宋体" w:hAnsi="宋体" w:hint="eastAsia"/>
          <w:bCs/>
          <w:szCs w:val="21"/>
        </w:rPr>
        <w:t>最具代表性。其中</w:t>
      </w:r>
      <w:r w:rsidRPr="0026437C">
        <w:rPr>
          <w:rFonts w:ascii="宋体" w:hAnsi="宋体"/>
          <w:bCs/>
          <w:szCs w:val="21"/>
        </w:rPr>
        <w:t>Satan</w:t>
      </w:r>
      <w:r w:rsidRPr="0026437C">
        <w:rPr>
          <w:rFonts w:ascii="宋体" w:hAnsi="宋体" w:hint="eastAsia"/>
          <w:bCs/>
          <w:szCs w:val="21"/>
        </w:rPr>
        <w:t>勒索病毒制作者已不再提供该服务，而</w:t>
      </w:r>
      <w:r w:rsidRPr="0026437C">
        <w:rPr>
          <w:rFonts w:ascii="宋体" w:hAnsi="宋体"/>
          <w:bCs/>
          <w:szCs w:val="21"/>
        </w:rPr>
        <w:t>GandCrab</w:t>
      </w:r>
      <w:r w:rsidRPr="0026437C">
        <w:rPr>
          <w:rFonts w:ascii="宋体" w:hAnsi="宋体" w:hint="eastAsia"/>
          <w:bCs/>
          <w:szCs w:val="21"/>
        </w:rPr>
        <w:t>目前仍然以</w:t>
      </w:r>
      <w:r w:rsidRPr="0026437C">
        <w:rPr>
          <w:rFonts w:ascii="宋体" w:hAnsi="宋体"/>
          <w:bCs/>
          <w:szCs w:val="21"/>
        </w:rPr>
        <w:t>RaaS</w:t>
      </w:r>
      <w:r w:rsidRPr="0026437C">
        <w:rPr>
          <w:rFonts w:ascii="宋体" w:hAnsi="宋体" w:hint="eastAsia"/>
          <w:bCs/>
          <w:szCs w:val="21"/>
        </w:rPr>
        <w:t>模式运作。</w:t>
      </w:r>
    </w:p>
    <w:p w:rsidR="00266664" w:rsidRDefault="00266664" w:rsidP="00266664">
      <w:pPr>
        <w:pStyle w:val="af2"/>
        <w:spacing w:afterLines="50" w:after="156"/>
        <w:rPr>
          <w:rFonts w:ascii="宋体" w:hAnsi="宋体"/>
          <w:bCs/>
          <w:szCs w:val="21"/>
        </w:rPr>
      </w:pPr>
      <w:r w:rsidRPr="0026437C">
        <w:rPr>
          <w:rFonts w:ascii="宋体" w:hAnsi="宋体" w:hint="eastAsia"/>
          <w:bCs/>
          <w:szCs w:val="21"/>
        </w:rPr>
        <w:t>与</w:t>
      </w:r>
      <w:r w:rsidRPr="0026437C">
        <w:rPr>
          <w:rFonts w:ascii="宋体" w:hAnsi="宋体"/>
          <w:bCs/>
          <w:szCs w:val="21"/>
        </w:rPr>
        <w:t>GandCrab</w:t>
      </w:r>
      <w:r w:rsidRPr="0026437C">
        <w:rPr>
          <w:rFonts w:ascii="宋体" w:hAnsi="宋体" w:hint="eastAsia"/>
          <w:bCs/>
          <w:szCs w:val="21"/>
        </w:rPr>
        <w:t>制作者合作的网络犯罪组织大多收入不菲：</w:t>
      </w:r>
      <w:r>
        <w:rPr>
          <w:rFonts w:ascii="宋体" w:hAnsi="宋体" w:hint="eastAsia"/>
          <w:bCs/>
          <w:szCs w:val="21"/>
        </w:rPr>
        <w:t>下图是</w:t>
      </w:r>
      <w:r w:rsidRPr="0026437C">
        <w:rPr>
          <w:rFonts w:ascii="宋体" w:hAnsi="宋体"/>
          <w:bCs/>
          <w:szCs w:val="21"/>
        </w:rPr>
        <w:t>GandCrab</w:t>
      </w:r>
      <w:r w:rsidRPr="0026437C">
        <w:rPr>
          <w:rFonts w:ascii="宋体" w:hAnsi="宋体" w:hint="eastAsia"/>
          <w:bCs/>
          <w:szCs w:val="21"/>
        </w:rPr>
        <w:t>的制作者</w:t>
      </w:r>
      <w:r>
        <w:rPr>
          <w:rFonts w:ascii="宋体" w:hAnsi="宋体" w:hint="eastAsia"/>
          <w:bCs/>
          <w:szCs w:val="21"/>
        </w:rPr>
        <w:t>自己</w:t>
      </w:r>
      <w:r w:rsidRPr="0026437C">
        <w:rPr>
          <w:rFonts w:ascii="宋体" w:hAnsi="宋体" w:hint="eastAsia"/>
          <w:bCs/>
          <w:szCs w:val="21"/>
        </w:rPr>
        <w:t>公布</w:t>
      </w:r>
      <w:r w:rsidRPr="0026437C">
        <w:rPr>
          <w:rFonts w:ascii="宋体" w:hAnsi="宋体"/>
          <w:bCs/>
          <w:szCs w:val="21"/>
        </w:rPr>
        <w:t>2018</w:t>
      </w:r>
      <w:r w:rsidRPr="0026437C">
        <w:rPr>
          <w:rFonts w:ascii="宋体" w:hAnsi="宋体" w:hint="eastAsia"/>
          <w:bCs/>
          <w:szCs w:val="21"/>
        </w:rPr>
        <w:t>年</w:t>
      </w:r>
      <w:r w:rsidRPr="0026437C">
        <w:rPr>
          <w:rFonts w:ascii="宋体" w:hAnsi="宋体"/>
          <w:bCs/>
          <w:szCs w:val="21"/>
        </w:rPr>
        <w:t>12</w:t>
      </w:r>
      <w:r w:rsidRPr="0026437C">
        <w:rPr>
          <w:rFonts w:ascii="宋体" w:hAnsi="宋体" w:hint="eastAsia"/>
          <w:bCs/>
          <w:szCs w:val="21"/>
        </w:rPr>
        <w:t>月第二周的收入情况，仅仅在这一周的时间内，与其合作的网络犯罪组织就收入了近</w:t>
      </w:r>
      <w:r w:rsidRPr="0026437C">
        <w:rPr>
          <w:rFonts w:ascii="宋体" w:hAnsi="宋体"/>
          <w:bCs/>
          <w:szCs w:val="21"/>
        </w:rPr>
        <w:t>10</w:t>
      </w:r>
      <w:r w:rsidRPr="0026437C">
        <w:rPr>
          <w:rFonts w:ascii="宋体" w:hAnsi="宋体" w:hint="eastAsia"/>
          <w:bCs/>
          <w:szCs w:val="21"/>
        </w:rPr>
        <w:t>万美元。</w:t>
      </w:r>
    </w:p>
    <w:p w:rsidR="00266664" w:rsidRPr="0026437C" w:rsidRDefault="00266664" w:rsidP="00266664">
      <w:pPr>
        <w:spacing w:afterLines="50" w:after="156"/>
        <w:jc w:val="center"/>
        <w:rPr>
          <w:rFonts w:ascii="宋体" w:hAnsi="宋体"/>
          <w:bCs/>
          <w:szCs w:val="21"/>
        </w:rPr>
      </w:pPr>
      <w:r>
        <w:rPr>
          <w:rFonts w:ascii="宋体" w:hAnsi="宋体" w:hint="eastAsia"/>
          <w:bCs/>
          <w:noProof/>
          <w:szCs w:val="21"/>
        </w:rPr>
        <w:drawing>
          <wp:inline distT="0" distB="0" distL="0" distR="0" wp14:anchorId="7D305C4D" wp14:editId="4351E16C">
            <wp:extent cx="2985885" cy="2152015"/>
            <wp:effectExtent l="0" t="0" r="508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010.png"/>
                    <pic:cNvPicPr/>
                  </pic:nvPicPr>
                  <pic:blipFill rotWithShape="1">
                    <a:blip r:embed="rId27" cstate="print">
                      <a:extLst>
                        <a:ext uri="{28A0092B-C50C-407E-A947-70E740481C1C}">
                          <a14:useLocalDpi xmlns:a14="http://schemas.microsoft.com/office/drawing/2010/main" val="0"/>
                        </a:ext>
                      </a:extLst>
                    </a:blip>
                    <a:srcRect r="43388"/>
                    <a:stretch/>
                  </pic:blipFill>
                  <pic:spPr bwMode="auto">
                    <a:xfrm>
                      <a:off x="0" y="0"/>
                      <a:ext cx="2985885" cy="2152015"/>
                    </a:xfrm>
                    <a:prstGeom prst="rect">
                      <a:avLst/>
                    </a:prstGeom>
                    <a:ln>
                      <a:noFill/>
                    </a:ln>
                    <a:extLst>
                      <a:ext uri="{53640926-AAD7-44D8-BBD7-CCE9431645EC}">
                        <a14:shadowObscured xmlns:a14="http://schemas.microsoft.com/office/drawing/2010/main"/>
                      </a:ext>
                    </a:extLst>
                  </pic:spPr>
                </pic:pic>
              </a:graphicData>
            </a:graphic>
          </wp:inline>
        </w:drawing>
      </w:r>
    </w:p>
    <w:p w:rsidR="00266664" w:rsidRDefault="00266664" w:rsidP="00266664">
      <w:r>
        <w:br w:type="page"/>
      </w:r>
    </w:p>
    <w:p w:rsidR="00C9712C" w:rsidRDefault="00C9712C" w:rsidP="00C72209">
      <w:pPr>
        <w:pStyle w:val="af2"/>
        <w:numPr>
          <w:ilvl w:val="0"/>
          <w:numId w:val="1"/>
        </w:numPr>
        <w:spacing w:beforeLines="50" w:before="156" w:afterLines="150" w:after="468"/>
        <w:ind w:left="707" w:hangingChars="221" w:hanging="707"/>
        <w:jc w:val="center"/>
        <w:outlineLvl w:val="0"/>
        <w:rPr>
          <w:rFonts w:ascii="微软雅黑" w:eastAsia="微软雅黑" w:hAnsi="微软雅黑"/>
          <w:sz w:val="32"/>
          <w:szCs w:val="32"/>
        </w:rPr>
      </w:pPr>
      <w:bookmarkStart w:id="24" w:name="_Toc1133548"/>
      <w:r w:rsidRPr="000A1D3C">
        <w:rPr>
          <w:rFonts w:ascii="微软雅黑" w:eastAsia="微软雅黑" w:hAnsi="微软雅黑" w:hint="eastAsia"/>
          <w:sz w:val="32"/>
          <w:szCs w:val="32"/>
        </w:rPr>
        <w:lastRenderedPageBreak/>
        <w:t>未来趋势分析</w:t>
      </w:r>
      <w:bookmarkEnd w:id="24"/>
    </w:p>
    <w:p w:rsidR="00EA21E0" w:rsidRPr="00EA21E0" w:rsidRDefault="00EA21E0" w:rsidP="00EA21E0">
      <w:pPr>
        <w:spacing w:afterLines="50" w:after="156"/>
        <w:ind w:firstLine="432"/>
      </w:pPr>
      <w:r w:rsidRPr="00EA21E0">
        <w:rPr>
          <w:rFonts w:hint="eastAsia"/>
        </w:rPr>
        <w:t>2018</w:t>
      </w:r>
      <w:r w:rsidRPr="00EA21E0">
        <w:rPr>
          <w:rFonts w:hint="eastAsia"/>
        </w:rPr>
        <w:t>年是勒索病毒继</w:t>
      </w:r>
      <w:r w:rsidRPr="00EA21E0">
        <w:rPr>
          <w:rFonts w:hint="eastAsia"/>
        </w:rPr>
        <w:t>2017</w:t>
      </w:r>
      <w:r w:rsidRPr="00EA21E0">
        <w:rPr>
          <w:rFonts w:hint="eastAsia"/>
        </w:rPr>
        <w:t>年之后又一个火爆之年，各种变种了攻击事情层出不穷，依然是企业和个人年度最严重安全风险之一。勒索病毒以其方便可靠，而又行之有效的变现手段受到各类黑客攻击团伙的青睐。以目前勒索病毒的发展趋势分析，</w:t>
      </w:r>
      <w:r w:rsidRPr="00EA21E0">
        <w:rPr>
          <w:rFonts w:hint="eastAsia"/>
        </w:rPr>
        <w:t>2019</w:t>
      </w:r>
      <w:r w:rsidRPr="00EA21E0">
        <w:rPr>
          <w:rFonts w:hint="eastAsia"/>
        </w:rPr>
        <w:t>年勒索病毒威胁仍将继续领跑本年度安全话题，成为企业和个人最严重的安全风险之一。我们将选取攻击的方式、对象、技术手段等几个方面进行分析。</w:t>
      </w:r>
    </w:p>
    <w:p w:rsidR="00AB683B" w:rsidRDefault="00AB683B" w:rsidP="00C72209">
      <w:pPr>
        <w:pStyle w:val="af2"/>
        <w:numPr>
          <w:ilvl w:val="0"/>
          <w:numId w:val="7"/>
        </w:numPr>
        <w:spacing w:beforeLines="50" w:before="156" w:afterLines="50" w:after="156"/>
        <w:ind w:left="426" w:hangingChars="152" w:hanging="426"/>
        <w:outlineLvl w:val="1"/>
        <w:rPr>
          <w:rFonts w:ascii="黑体" w:eastAsia="黑体" w:hAnsi="黑体"/>
          <w:sz w:val="28"/>
          <w:szCs w:val="28"/>
        </w:rPr>
      </w:pPr>
      <w:bookmarkStart w:id="25" w:name="_Toc1133549"/>
      <w:r w:rsidRPr="00AB683B">
        <w:rPr>
          <w:rFonts w:ascii="黑体" w:eastAsia="黑体" w:hAnsi="黑体" w:hint="eastAsia"/>
          <w:sz w:val="28"/>
          <w:szCs w:val="28"/>
        </w:rPr>
        <w:t>勒索病毒技术发展</w:t>
      </w:r>
      <w:bookmarkEnd w:id="25"/>
    </w:p>
    <w:p w:rsidR="00AB683B" w:rsidRDefault="00AB683B" w:rsidP="00C72209">
      <w:pPr>
        <w:pStyle w:val="af2"/>
        <w:numPr>
          <w:ilvl w:val="1"/>
          <w:numId w:val="7"/>
        </w:numPr>
        <w:spacing w:beforeLines="50" w:before="156" w:afterLines="50" w:after="156"/>
        <w:ind w:left="851" w:firstLineChars="0" w:hanging="431"/>
        <w:outlineLvl w:val="2"/>
        <w:rPr>
          <w:rFonts w:ascii="黑体" w:eastAsia="黑体" w:hAnsi="黑体"/>
          <w:szCs w:val="21"/>
        </w:rPr>
      </w:pPr>
      <w:bookmarkStart w:id="26" w:name="_Toc1133550"/>
      <w:r w:rsidRPr="00AB683B">
        <w:rPr>
          <w:rFonts w:ascii="黑体" w:eastAsia="黑体" w:hAnsi="黑体" w:hint="eastAsia"/>
          <w:szCs w:val="21"/>
        </w:rPr>
        <w:t>紧跟漏洞发展趋势</w:t>
      </w:r>
      <w:bookmarkEnd w:id="26"/>
    </w:p>
    <w:p w:rsidR="00EA21E0" w:rsidRDefault="00EA21E0" w:rsidP="00EA21E0">
      <w:pPr>
        <w:spacing w:afterLines="50" w:after="156"/>
        <w:ind w:firstLine="432"/>
      </w:pPr>
      <w:r>
        <w:t>2018</w:t>
      </w:r>
      <w:r>
        <w:rPr>
          <w:rFonts w:hint="eastAsia"/>
        </w:rPr>
        <w:t>年勒索病毒在传播技术手段上可谓紧跟行业发展，多个新公开的漏洞马上被攻击者用来传播勒索病毒。比如</w:t>
      </w:r>
      <w:r>
        <w:t>GandCrab</w:t>
      </w:r>
      <w:r>
        <w:rPr>
          <w:rFonts w:hint="eastAsia"/>
        </w:rPr>
        <w:t>在</w:t>
      </w:r>
      <w:r>
        <w:t>2018</w:t>
      </w:r>
      <w:r>
        <w:rPr>
          <w:rFonts w:hint="eastAsia"/>
        </w:rPr>
        <w:t>年</w:t>
      </w:r>
      <w:r>
        <w:t>9</w:t>
      </w:r>
      <w:r>
        <w:rPr>
          <w:rFonts w:hint="eastAsia"/>
        </w:rPr>
        <w:t>月份的更新中，就加入了对</w:t>
      </w:r>
      <w:r w:rsidRPr="00002993">
        <w:t>CVE-2018-0896</w:t>
      </w:r>
      <w:r>
        <w:rPr>
          <w:rFonts w:hint="eastAsia"/>
        </w:rPr>
        <w:t>（</w:t>
      </w:r>
      <w:r>
        <w:t>Windows 10</w:t>
      </w:r>
      <w:r>
        <w:rPr>
          <w:rFonts w:hint="eastAsia"/>
        </w:rPr>
        <w:t>提权漏洞）的使用。</w:t>
      </w:r>
      <w:r>
        <w:t>Satan</w:t>
      </w:r>
      <w:r>
        <w:rPr>
          <w:rFonts w:hint="eastAsia"/>
        </w:rPr>
        <w:t>在</w:t>
      </w:r>
      <w:r>
        <w:t>V4.2</w:t>
      </w:r>
      <w:r>
        <w:rPr>
          <w:rFonts w:hint="eastAsia"/>
        </w:rPr>
        <w:t>版的更新中加入了</w:t>
      </w:r>
      <w:r w:rsidRPr="004423CC">
        <w:t>CVE-2018-2894</w:t>
      </w:r>
      <w:r w:rsidRPr="004423CC">
        <w:rPr>
          <w:rFonts w:hint="eastAsia"/>
        </w:rPr>
        <w:t>（</w:t>
      </w:r>
      <w:r w:rsidRPr="004423CC">
        <w:t>WebLogic</w:t>
      </w:r>
      <w:r w:rsidRPr="004423CC">
        <w:rPr>
          <w:rFonts w:hint="eastAsia"/>
        </w:rPr>
        <w:t>任意文件上传漏洞）</w:t>
      </w:r>
      <w:r>
        <w:rPr>
          <w:rFonts w:hint="eastAsia"/>
        </w:rPr>
        <w:t>的利用。使用</w:t>
      </w:r>
      <w:r>
        <w:t>Nday</w:t>
      </w:r>
      <w:r>
        <w:rPr>
          <w:rFonts w:hint="eastAsia"/>
        </w:rPr>
        <w:t>漏洞为勒索病毒攻击和传播提供帮助已经成为勒索病毒传播的一个重要手段。</w:t>
      </w:r>
    </w:p>
    <w:p w:rsidR="00EA21E0" w:rsidRPr="00EA21E0" w:rsidRDefault="00EA21E0" w:rsidP="00EA21E0">
      <w:pPr>
        <w:spacing w:afterLines="50" w:after="156"/>
        <w:ind w:firstLine="432"/>
      </w:pPr>
      <w:r>
        <w:rPr>
          <w:rFonts w:hint="eastAsia"/>
        </w:rPr>
        <w:t>预计在</w:t>
      </w:r>
      <w:r>
        <w:t>2019</w:t>
      </w:r>
      <w:r>
        <w:rPr>
          <w:rFonts w:hint="eastAsia"/>
        </w:rPr>
        <w:t>年勒索病毒将与漏洞传播有更紧密的结合，甚至有可能再次发生像</w:t>
      </w:r>
      <w:r>
        <w:t>2017</w:t>
      </w:r>
      <w:r>
        <w:rPr>
          <w:rFonts w:hint="eastAsia"/>
        </w:rPr>
        <w:t>年</w:t>
      </w:r>
      <w:r w:rsidRPr="00861E9E">
        <w:t xml:space="preserve">WannaCry </w:t>
      </w:r>
      <w:r>
        <w:rPr>
          <w:rFonts w:hint="eastAsia"/>
        </w:rPr>
        <w:t>“想哭”勒索病毒那样的全球性爆发事件。针对重要目标，也可能会发生使用</w:t>
      </w:r>
      <w:r>
        <w:t>0day</w:t>
      </w:r>
      <w:r>
        <w:rPr>
          <w:rFonts w:hint="eastAsia"/>
        </w:rPr>
        <w:t>攻击的勒索病毒。这也提醒广大用户，做好计算机漏洞防护的重要性。</w:t>
      </w:r>
    </w:p>
    <w:p w:rsidR="00AB683B" w:rsidRDefault="00AB683B" w:rsidP="00C72209">
      <w:pPr>
        <w:pStyle w:val="af2"/>
        <w:numPr>
          <w:ilvl w:val="1"/>
          <w:numId w:val="7"/>
        </w:numPr>
        <w:spacing w:beforeLines="50" w:before="156" w:afterLines="50" w:after="156"/>
        <w:ind w:left="850" w:firstLineChars="0" w:hanging="425"/>
        <w:outlineLvl w:val="2"/>
        <w:rPr>
          <w:rFonts w:ascii="黑体" w:eastAsia="黑体" w:hAnsi="黑体"/>
          <w:szCs w:val="21"/>
        </w:rPr>
      </w:pPr>
      <w:bookmarkStart w:id="27" w:name="_Toc1133551"/>
      <w:r w:rsidRPr="00AB683B">
        <w:rPr>
          <w:rFonts w:ascii="黑体" w:eastAsia="黑体" w:hAnsi="黑体" w:hint="eastAsia"/>
          <w:szCs w:val="21"/>
        </w:rPr>
        <w:t>更广泛的传播手段</w:t>
      </w:r>
      <w:bookmarkEnd w:id="27"/>
    </w:p>
    <w:p w:rsidR="00EA21E0" w:rsidRPr="00EA21E0" w:rsidRDefault="00EA21E0" w:rsidP="00EA21E0">
      <w:pPr>
        <w:spacing w:afterLines="50" w:after="156"/>
        <w:ind w:firstLine="432"/>
      </w:pPr>
      <w:r w:rsidRPr="00EA21E0">
        <w:t>2018</w:t>
      </w:r>
      <w:r w:rsidRPr="00EA21E0">
        <w:rPr>
          <w:rFonts w:hint="eastAsia"/>
        </w:rPr>
        <w:t>年，得益于勒索病毒的代理分成模式的兴起，勒索病毒的传播渠道也大为扩展。以往由固定团伙制作传播的勒索病毒，开始更多的发展下线。如</w:t>
      </w:r>
      <w:r w:rsidRPr="00EA21E0">
        <w:t>GandCrab</w:t>
      </w:r>
      <w:r w:rsidRPr="00EA21E0">
        <w:rPr>
          <w:rFonts w:hint="eastAsia"/>
        </w:rPr>
        <w:t>勒索病毒就在全球范围内招募传播者。传播手段也已经不再局限于漏洞攻击、远程爆破攻击等，常规的恶意软件、木马病毒传播渠道中也均出现了勒索病毒的身影，如挂马、蠕虫、软件捆绑、下载器等，甚至于出现了针对受害者的“传销式”传播。</w:t>
      </w:r>
    </w:p>
    <w:p w:rsidR="00EA21E0" w:rsidRPr="00EA21E0" w:rsidRDefault="00EA21E0" w:rsidP="00EA21E0">
      <w:pPr>
        <w:spacing w:afterLines="50" w:after="156"/>
        <w:ind w:firstLine="432"/>
      </w:pPr>
      <w:r w:rsidRPr="00EA21E0">
        <w:t>2019</w:t>
      </w:r>
      <w:r w:rsidRPr="00EA21E0">
        <w:rPr>
          <w:rFonts w:hint="eastAsia"/>
        </w:rPr>
        <w:t>年勒索病毒的传播方式必定将会更为广泛，任何计算机用户都有可能称为勒索病毒的受害者，以往的一些其它恶意软件的传播渠道很有可能也被用来传播勒索病毒。</w:t>
      </w:r>
    </w:p>
    <w:p w:rsidR="00EA21E0" w:rsidRDefault="00EA21E0" w:rsidP="00EA21E0">
      <w:pPr>
        <w:spacing w:afterLines="50" w:after="156"/>
        <w:ind w:firstLine="432"/>
      </w:pPr>
      <w:r w:rsidRPr="00EA21E0">
        <w:rPr>
          <w:rFonts w:hint="eastAsia"/>
        </w:rPr>
        <w:t>下图是</w:t>
      </w:r>
      <w:r w:rsidRPr="00EA21E0">
        <w:t>2018</w:t>
      </w:r>
      <w:r w:rsidRPr="00EA21E0">
        <w:rPr>
          <w:rFonts w:hint="eastAsia"/>
        </w:rPr>
        <w:t>年</w:t>
      </w:r>
      <w:r w:rsidRPr="00EA21E0">
        <w:t>10</w:t>
      </w:r>
      <w:r w:rsidRPr="00EA21E0">
        <w:rPr>
          <w:rFonts w:hint="eastAsia"/>
        </w:rPr>
        <w:t>月，</w:t>
      </w:r>
      <w:r w:rsidRPr="00EA21E0">
        <w:t>FilesLocker</w:t>
      </w:r>
      <w:r w:rsidRPr="00EA21E0">
        <w:rPr>
          <w:rFonts w:hint="eastAsia"/>
        </w:rPr>
        <w:t>勒索病毒制作者在暗网发布的合作帖，寻求网络犯罪组织与其合作以扩大</w:t>
      </w:r>
      <w:r w:rsidRPr="00EA21E0">
        <w:t>FilesLocker</w:t>
      </w:r>
      <w:r w:rsidRPr="00EA21E0">
        <w:rPr>
          <w:rFonts w:hint="eastAsia"/>
        </w:rPr>
        <w:t>勒索病毒的传播。</w:t>
      </w:r>
    </w:p>
    <w:p w:rsidR="00EA21E0" w:rsidRPr="00EA21E0" w:rsidRDefault="00520073" w:rsidP="00EA21E0">
      <w:pPr>
        <w:spacing w:afterLines="50" w:after="156"/>
        <w:jc w:val="center"/>
      </w:pPr>
      <w:r>
        <w:rPr>
          <w:rFonts w:hint="eastAsia"/>
          <w:noProof/>
        </w:rPr>
        <w:drawing>
          <wp:inline distT="0" distB="0" distL="0" distR="0">
            <wp:extent cx="2847246" cy="1999307"/>
            <wp:effectExtent l="0" t="0" r="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027.png"/>
                    <pic:cNvPicPr/>
                  </pic:nvPicPr>
                  <pic:blipFill>
                    <a:blip r:embed="rId28">
                      <a:extLst>
                        <a:ext uri="{28A0092B-C50C-407E-A947-70E740481C1C}">
                          <a14:useLocalDpi xmlns:a14="http://schemas.microsoft.com/office/drawing/2010/main" val="0"/>
                        </a:ext>
                      </a:extLst>
                    </a:blip>
                    <a:stretch>
                      <a:fillRect/>
                    </a:stretch>
                  </pic:blipFill>
                  <pic:spPr>
                    <a:xfrm>
                      <a:off x="0" y="0"/>
                      <a:ext cx="2847246" cy="1999307"/>
                    </a:xfrm>
                    <a:prstGeom prst="rect">
                      <a:avLst/>
                    </a:prstGeom>
                  </pic:spPr>
                </pic:pic>
              </a:graphicData>
            </a:graphic>
          </wp:inline>
        </w:drawing>
      </w:r>
    </w:p>
    <w:p w:rsidR="00AB683B" w:rsidRDefault="00AB683B" w:rsidP="00C72209">
      <w:pPr>
        <w:pStyle w:val="af2"/>
        <w:numPr>
          <w:ilvl w:val="1"/>
          <w:numId w:val="7"/>
        </w:numPr>
        <w:spacing w:beforeLines="50" w:before="156" w:afterLines="50" w:after="156"/>
        <w:ind w:left="851" w:firstLineChars="0" w:hanging="431"/>
        <w:outlineLvl w:val="2"/>
        <w:rPr>
          <w:rFonts w:ascii="黑体" w:eastAsia="黑体" w:hAnsi="黑体"/>
          <w:szCs w:val="21"/>
        </w:rPr>
      </w:pPr>
      <w:bookmarkStart w:id="28" w:name="_Toc1133552"/>
      <w:r w:rsidRPr="00AB683B">
        <w:rPr>
          <w:rFonts w:ascii="黑体" w:eastAsia="黑体" w:hAnsi="黑体" w:hint="eastAsia"/>
          <w:szCs w:val="21"/>
        </w:rPr>
        <w:lastRenderedPageBreak/>
        <w:t>更多样化的勒索形式</w:t>
      </w:r>
      <w:bookmarkEnd w:id="28"/>
    </w:p>
    <w:p w:rsidR="00EA21E0" w:rsidRDefault="00EA21E0" w:rsidP="00EA21E0">
      <w:pPr>
        <w:spacing w:afterLines="50" w:after="156"/>
        <w:ind w:firstLine="432"/>
      </w:pPr>
      <w:r w:rsidRPr="00EA21E0">
        <w:rPr>
          <w:rFonts w:hint="eastAsia"/>
        </w:rPr>
        <w:t>常规意义上的勒索病毒以加密、隐藏、破坏信息系统等方式来勒索受害者财物。但在</w:t>
      </w:r>
      <w:r w:rsidRPr="00EA21E0">
        <w:t>2018</w:t>
      </w:r>
      <w:r w:rsidRPr="00EA21E0">
        <w:rPr>
          <w:rFonts w:hint="eastAsia"/>
        </w:rPr>
        <w:t>年一些其它的勒索类型也开始大肆传播。常见的，如向企业邮箱发送威胁邮件，号称已经破解并监控企业网络一段时间，以泄露隐私为要挟要求支付赎金的。也有针对个人邮箱发送的此类邮件，其内容大多是声称掌握了你浏览色情网站的图像证据等，要求支付赎金，否则就将你的信息公布等。</w:t>
      </w:r>
      <w:r w:rsidR="00666EA5">
        <w:rPr>
          <w:rFonts w:hint="eastAsia"/>
        </w:rPr>
        <w:t>下图就是一封典型的勒索邮件，</w:t>
      </w:r>
      <w:r w:rsidRPr="00EA21E0">
        <w:rPr>
          <w:rFonts w:hint="eastAsia"/>
        </w:rPr>
        <w:t>这类勒索攻击，利用了大众的恐惧心理迫使受害者支付赎金。</w:t>
      </w:r>
    </w:p>
    <w:p w:rsidR="00666EA5" w:rsidRPr="00666EA5" w:rsidRDefault="00520073" w:rsidP="00666EA5">
      <w:pPr>
        <w:spacing w:afterLines="50" w:after="156"/>
        <w:jc w:val="center"/>
      </w:pPr>
      <w:r>
        <w:rPr>
          <w:noProof/>
        </w:rPr>
        <w:drawing>
          <wp:inline distT="0" distB="0" distL="0" distR="0">
            <wp:extent cx="5274310" cy="3155315"/>
            <wp:effectExtent l="0" t="0" r="254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028.png"/>
                    <pic:cNvPicPr/>
                  </pic:nvPicPr>
                  <pic:blipFill>
                    <a:blip r:embed="rId29">
                      <a:extLst>
                        <a:ext uri="{28A0092B-C50C-407E-A947-70E740481C1C}">
                          <a14:useLocalDpi xmlns:a14="http://schemas.microsoft.com/office/drawing/2010/main" val="0"/>
                        </a:ext>
                      </a:extLst>
                    </a:blip>
                    <a:stretch>
                      <a:fillRect/>
                    </a:stretch>
                  </pic:blipFill>
                  <pic:spPr>
                    <a:xfrm>
                      <a:off x="0" y="0"/>
                      <a:ext cx="5274310" cy="3155315"/>
                    </a:xfrm>
                    <a:prstGeom prst="rect">
                      <a:avLst/>
                    </a:prstGeom>
                  </pic:spPr>
                </pic:pic>
              </a:graphicData>
            </a:graphic>
          </wp:inline>
        </w:drawing>
      </w:r>
    </w:p>
    <w:p w:rsidR="00EA21E0" w:rsidRDefault="00EA21E0" w:rsidP="00EA21E0">
      <w:pPr>
        <w:spacing w:afterLines="50" w:after="156"/>
        <w:ind w:firstLine="432"/>
      </w:pPr>
      <w:r w:rsidRPr="00EA21E0">
        <w:rPr>
          <w:rFonts w:hint="eastAsia"/>
        </w:rPr>
        <w:t>在</w:t>
      </w:r>
      <w:r w:rsidRPr="00EA21E0">
        <w:t>2019</w:t>
      </w:r>
      <w:r w:rsidRPr="00EA21E0">
        <w:rPr>
          <w:rFonts w:hint="eastAsia"/>
        </w:rPr>
        <w:t>年，如同此类利用掌握的隐私数据，各种信息点等实施的敲诈勒索也将更为普遍，各种新形式的勒索手段也会更多的出现。</w:t>
      </w:r>
    </w:p>
    <w:p w:rsidR="00AB683B" w:rsidRDefault="00AB683B" w:rsidP="00C72209">
      <w:pPr>
        <w:pStyle w:val="af2"/>
        <w:numPr>
          <w:ilvl w:val="0"/>
          <w:numId w:val="7"/>
        </w:numPr>
        <w:spacing w:beforeLines="50" w:before="156" w:afterLines="50" w:after="156"/>
        <w:ind w:left="566" w:hangingChars="202" w:hanging="566"/>
        <w:outlineLvl w:val="1"/>
        <w:rPr>
          <w:rFonts w:ascii="黑体" w:eastAsia="黑体" w:hAnsi="黑体"/>
          <w:sz w:val="28"/>
          <w:szCs w:val="28"/>
        </w:rPr>
      </w:pPr>
      <w:bookmarkStart w:id="29" w:name="_Toc1133553"/>
      <w:r w:rsidRPr="00AB683B">
        <w:rPr>
          <w:rFonts w:ascii="黑体" w:eastAsia="黑体" w:hAnsi="黑体" w:hint="eastAsia"/>
          <w:sz w:val="28"/>
          <w:szCs w:val="28"/>
        </w:rPr>
        <w:t>攻击面、攻击目标与“黑灰色产业”发展</w:t>
      </w:r>
      <w:bookmarkEnd w:id="29"/>
    </w:p>
    <w:p w:rsidR="00EA21E0" w:rsidRPr="00EA21E0" w:rsidRDefault="00EA21E0" w:rsidP="00EA21E0">
      <w:pPr>
        <w:spacing w:afterLines="50" w:after="156"/>
        <w:ind w:firstLine="432"/>
      </w:pPr>
      <w:r w:rsidRPr="00EA21E0">
        <w:rPr>
          <w:rFonts w:hint="eastAsia"/>
        </w:rPr>
        <w:t>以往勒索的主要攻击目标集中在</w:t>
      </w:r>
      <w:r w:rsidRPr="00EA21E0">
        <w:t>Windows</w:t>
      </w:r>
      <w:r w:rsidRPr="00EA21E0">
        <w:rPr>
          <w:rFonts w:hint="eastAsia"/>
        </w:rPr>
        <w:t>系统，但在</w:t>
      </w:r>
      <w:r w:rsidRPr="00EA21E0">
        <w:t>2018</w:t>
      </w:r>
      <w:r w:rsidRPr="00EA21E0">
        <w:rPr>
          <w:rFonts w:hint="eastAsia"/>
        </w:rPr>
        <w:t>年针对数据库的加密勒索事件开始大量出现，如</w:t>
      </w:r>
      <w:r w:rsidRPr="00EA21E0">
        <w:t>RushQL</w:t>
      </w:r>
      <w:r w:rsidRPr="00EA21E0">
        <w:rPr>
          <w:rFonts w:hint="eastAsia"/>
        </w:rPr>
        <w:t>数据库勒索病毒就是针对</w:t>
      </w:r>
      <w:r w:rsidRPr="00EA21E0">
        <w:t>Oracle</w:t>
      </w:r>
      <w:r w:rsidRPr="00EA21E0">
        <w:rPr>
          <w:rFonts w:hint="eastAsia"/>
        </w:rPr>
        <w:t>数据库进行破坏和勒索。还有针对</w:t>
      </w:r>
      <w:r w:rsidRPr="00EA21E0">
        <w:t>MySQL</w:t>
      </w:r>
      <w:r w:rsidRPr="00EA21E0">
        <w:rPr>
          <w:rFonts w:hint="eastAsia"/>
        </w:rPr>
        <w:t>，</w:t>
      </w:r>
      <w:r w:rsidRPr="00EA21E0">
        <w:t>SQL Server</w:t>
      </w:r>
      <w:r w:rsidRPr="00EA21E0">
        <w:rPr>
          <w:rFonts w:hint="eastAsia"/>
        </w:rPr>
        <w:t>等数据库的加密勒索攻击也明显上升。除数据库外，各类</w:t>
      </w:r>
      <w:r w:rsidRPr="00EA21E0">
        <w:t>Web</w:t>
      </w:r>
      <w:r w:rsidRPr="00EA21E0">
        <w:rPr>
          <w:rFonts w:hint="eastAsia"/>
        </w:rPr>
        <w:t>应用也是勒索病毒攻击的目标，如国内多次爆发的利用</w:t>
      </w:r>
      <w:r w:rsidRPr="00EA21E0">
        <w:t>Tomcat</w:t>
      </w:r>
      <w:r w:rsidRPr="00EA21E0">
        <w:rPr>
          <w:rFonts w:hint="eastAsia"/>
        </w:rPr>
        <w:t>、</w:t>
      </w:r>
      <w:r w:rsidRPr="00EA21E0">
        <w:t>JBoss</w:t>
      </w:r>
      <w:r w:rsidRPr="00EA21E0">
        <w:rPr>
          <w:rFonts w:hint="eastAsia"/>
        </w:rPr>
        <w:t>、</w:t>
      </w:r>
      <w:r w:rsidRPr="00EA21E0">
        <w:t>WebLogic</w:t>
      </w:r>
      <w:r w:rsidRPr="00EA21E0">
        <w:rPr>
          <w:rFonts w:hint="eastAsia"/>
        </w:rPr>
        <w:t>等</w:t>
      </w:r>
      <w:r w:rsidRPr="00EA21E0">
        <w:t>Web</w:t>
      </w:r>
      <w:r w:rsidRPr="00EA21E0">
        <w:rPr>
          <w:rFonts w:hint="eastAsia"/>
        </w:rPr>
        <w:t>应用的漏洞传播勒索病毒的攻击事件。在</w:t>
      </w:r>
      <w:r w:rsidRPr="00EA21E0">
        <w:t>2019</w:t>
      </w:r>
      <w:r w:rsidRPr="00EA21E0">
        <w:rPr>
          <w:rFonts w:hint="eastAsia"/>
        </w:rPr>
        <w:t>年，勒索病毒的攻击目标将进一步扩大化，各种版本的操作系统，服务和应用都将成为勒索病毒攻击的目标。</w:t>
      </w:r>
    </w:p>
    <w:p w:rsidR="00EA21E0" w:rsidRPr="00EA21E0" w:rsidRDefault="00EA21E0" w:rsidP="00EA21E0">
      <w:pPr>
        <w:spacing w:afterLines="50" w:after="156"/>
        <w:ind w:firstLine="432"/>
      </w:pPr>
      <w:r w:rsidRPr="00EA21E0">
        <w:rPr>
          <w:rFonts w:hint="eastAsia"/>
        </w:rPr>
        <w:t>攻击的设备来看，目前攻击目标主要集中在</w:t>
      </w:r>
      <w:r w:rsidRPr="00EA21E0">
        <w:t>PC</w:t>
      </w:r>
      <w:r w:rsidRPr="00EA21E0">
        <w:rPr>
          <w:rFonts w:hint="eastAsia"/>
        </w:rPr>
        <w:t>和服务器，还有部分移动设备。但一些嵌入式设备如</w:t>
      </w:r>
      <w:r w:rsidRPr="00EA21E0">
        <w:t>ATM</w:t>
      </w:r>
      <w:r w:rsidRPr="00EA21E0">
        <w:rPr>
          <w:rFonts w:hint="eastAsia"/>
        </w:rPr>
        <w:t>机、</w:t>
      </w:r>
      <w:r w:rsidRPr="00EA21E0">
        <w:t>POS</w:t>
      </w:r>
      <w:r w:rsidRPr="00EA21E0">
        <w:rPr>
          <w:rFonts w:hint="eastAsia"/>
        </w:rPr>
        <w:t>机也被曝出感染勒索病毒的情况，而去年</w:t>
      </w:r>
      <w:r w:rsidRPr="00EA21E0">
        <w:t>IOT</w:t>
      </w:r>
      <w:r w:rsidRPr="00EA21E0">
        <w:rPr>
          <w:rFonts w:hint="eastAsia"/>
        </w:rPr>
        <w:t>设备感染</w:t>
      </w:r>
      <w:r w:rsidRPr="00EA21E0">
        <w:t>DDoS</w:t>
      </w:r>
      <w:r w:rsidRPr="00EA21E0">
        <w:rPr>
          <w:rFonts w:hint="eastAsia"/>
        </w:rPr>
        <w:t>、挖矿病毒的事件也明显增多。未来包括工控设备、各类嵌入式设备、</w:t>
      </w:r>
      <w:r w:rsidRPr="00EA21E0">
        <w:t>IOT</w:t>
      </w:r>
      <w:r w:rsidRPr="00EA21E0">
        <w:rPr>
          <w:rFonts w:hint="eastAsia"/>
        </w:rPr>
        <w:t>设备在内的各种智能设备面临勒索病毒攻击的风险也都将大大增加，这类设备出现问题所带来的隐私泄露风险和经济损失很也会比</w:t>
      </w:r>
      <w:r w:rsidRPr="00EA21E0">
        <w:t>PC</w:t>
      </w:r>
      <w:r w:rsidRPr="00EA21E0">
        <w:rPr>
          <w:rFonts w:hint="eastAsia"/>
        </w:rPr>
        <w:t>更为严重。</w:t>
      </w:r>
    </w:p>
    <w:p w:rsidR="00EA21E0" w:rsidRPr="00EA21E0" w:rsidRDefault="00EA21E0" w:rsidP="00EA21E0">
      <w:pPr>
        <w:spacing w:afterLines="50" w:after="156"/>
        <w:ind w:firstLine="432"/>
      </w:pPr>
      <w:r w:rsidRPr="00EA21E0">
        <w:rPr>
          <w:rFonts w:hint="eastAsia"/>
        </w:rPr>
        <w:t>攻击团伙的层面发展来看，国内活跃的勒索病毒攻击团伙就有至少</w:t>
      </w:r>
      <w:r w:rsidRPr="00EA21E0">
        <w:t>40</w:t>
      </w:r>
      <w:r w:rsidRPr="00EA21E0">
        <w:rPr>
          <w:rFonts w:hint="eastAsia"/>
        </w:rPr>
        <w:t>个之多，攻击来源更是来自世界各地。随着勒索病毒分成推广模式的发展，后续会有更多黑产团伙加入到勒索病毒的制作和传播中来，勒索病毒的传播也将更具全球化。而勒索病毒的攻击方式也开始</w:t>
      </w:r>
      <w:r w:rsidRPr="00EA21E0">
        <w:rPr>
          <w:rFonts w:hint="eastAsia"/>
        </w:rPr>
        <w:lastRenderedPageBreak/>
        <w:t>从之前的“广撒网”、针对防护薄弱设备的无差别攻击，到目前开始针对特定行业或人群的针对性攻击，甚至可能出现针对某一家公司或某一个人的定向攻击。如年初多次报道的针对医疗行业的攻击，和针对公司的定向钓鱼攻击等。未来，勒索病毒的攻击目标也将更具多样化，针对特定个人、企业、行业的勒索病毒将更加广泛。</w:t>
      </w:r>
    </w:p>
    <w:p w:rsidR="00EA21E0" w:rsidRPr="00EA21E0" w:rsidRDefault="00EA21E0" w:rsidP="00EA21E0">
      <w:pPr>
        <w:spacing w:afterLines="50" w:after="156"/>
        <w:ind w:firstLine="432"/>
      </w:pPr>
      <w:r w:rsidRPr="00EA21E0">
        <w:rPr>
          <w:rFonts w:hint="eastAsia"/>
        </w:rPr>
        <w:t>勒索病毒“产业”中还有重要一环</w:t>
      </w:r>
      <w:r w:rsidRPr="00EA21E0">
        <w:t>——</w:t>
      </w:r>
      <w:r w:rsidRPr="00EA21E0">
        <w:rPr>
          <w:rFonts w:hint="eastAsia"/>
        </w:rPr>
        <w:t>数据恢复公司。很多中招用户有支付赎金解密数据的诉求，但对勒索病毒整个支付解密流程无法自行来完成。此时用户一般会求助数据恢复公司来协助完成，勒索病毒解密业务现在已经成为数据恢复公司最常见的业务之一，目前整个行业也在逐步规范化，未来也会随勒索病毒的兴起获得更多发展。</w:t>
      </w:r>
    </w:p>
    <w:p w:rsidR="000A1D3C" w:rsidRDefault="000A1D3C">
      <w:pPr>
        <w:widowControl/>
        <w:jc w:val="left"/>
      </w:pPr>
      <w:r>
        <w:br w:type="page"/>
      </w:r>
    </w:p>
    <w:p w:rsidR="00C9712C" w:rsidRDefault="00C9712C" w:rsidP="00C72209">
      <w:pPr>
        <w:pStyle w:val="af2"/>
        <w:numPr>
          <w:ilvl w:val="0"/>
          <w:numId w:val="1"/>
        </w:numPr>
        <w:spacing w:beforeLines="50" w:before="156" w:afterLines="150" w:after="468"/>
        <w:ind w:left="707" w:hangingChars="221" w:hanging="707"/>
        <w:jc w:val="center"/>
        <w:outlineLvl w:val="0"/>
        <w:rPr>
          <w:rFonts w:ascii="微软雅黑" w:eastAsia="微软雅黑" w:hAnsi="微软雅黑"/>
          <w:sz w:val="32"/>
          <w:szCs w:val="32"/>
        </w:rPr>
      </w:pPr>
      <w:bookmarkStart w:id="30" w:name="_Toc1133554"/>
      <w:r w:rsidRPr="000A1D3C">
        <w:rPr>
          <w:rFonts w:ascii="微软雅黑" w:eastAsia="微软雅黑" w:hAnsi="微软雅黑" w:hint="eastAsia"/>
          <w:sz w:val="32"/>
          <w:szCs w:val="32"/>
        </w:rPr>
        <w:lastRenderedPageBreak/>
        <w:t>安全建议</w:t>
      </w:r>
      <w:bookmarkEnd w:id="30"/>
    </w:p>
    <w:p w:rsidR="001347BE" w:rsidRPr="001347BE" w:rsidRDefault="001347BE" w:rsidP="001347BE">
      <w:pPr>
        <w:spacing w:afterLines="50" w:after="156"/>
        <w:ind w:firstLine="432"/>
      </w:pPr>
      <w:r>
        <w:rPr>
          <w:rFonts w:hint="eastAsia"/>
        </w:rPr>
        <w:t>面对严峻的勒索病毒威胁态势，我们分别为个人用户和企业用户给出有针对性的安全建议。希望能够帮助尽可能多的用户全方位的保护计算机安全，免受勒索病毒感染。</w:t>
      </w:r>
    </w:p>
    <w:p w:rsidR="00A568EE" w:rsidRDefault="00A568EE" w:rsidP="00C72209">
      <w:pPr>
        <w:pStyle w:val="af2"/>
        <w:numPr>
          <w:ilvl w:val="0"/>
          <w:numId w:val="8"/>
        </w:numPr>
        <w:spacing w:beforeLines="50" w:before="156" w:afterLines="50" w:after="156"/>
        <w:ind w:left="426" w:hangingChars="152" w:hanging="426"/>
        <w:outlineLvl w:val="1"/>
        <w:rPr>
          <w:rFonts w:ascii="黑体" w:eastAsia="黑体" w:hAnsi="黑体"/>
          <w:sz w:val="28"/>
          <w:szCs w:val="28"/>
        </w:rPr>
      </w:pPr>
      <w:bookmarkStart w:id="31" w:name="_Toc1133555"/>
      <w:r w:rsidRPr="00C04A2D">
        <w:rPr>
          <w:rFonts w:ascii="黑体" w:eastAsia="黑体" w:hAnsi="黑体" w:hint="eastAsia"/>
          <w:sz w:val="28"/>
          <w:szCs w:val="28"/>
        </w:rPr>
        <w:t>针对个人用户的安全建议</w:t>
      </w:r>
      <w:bookmarkEnd w:id="31"/>
    </w:p>
    <w:p w:rsidR="009C0698" w:rsidRPr="009C0698" w:rsidRDefault="009C0698" w:rsidP="009C0698">
      <w:pPr>
        <w:spacing w:afterLines="50" w:after="156"/>
        <w:ind w:firstLine="432"/>
      </w:pPr>
      <w:r>
        <w:rPr>
          <w:rFonts w:hint="eastAsia"/>
        </w:rPr>
        <w:t>对于普通用户，我们给出以下建议，以帮助用户免遭勒索病毒攻击。</w:t>
      </w:r>
    </w:p>
    <w:p w:rsidR="00A568EE" w:rsidRDefault="00A568EE" w:rsidP="00C72209">
      <w:pPr>
        <w:pStyle w:val="af2"/>
        <w:numPr>
          <w:ilvl w:val="0"/>
          <w:numId w:val="9"/>
        </w:numPr>
        <w:spacing w:beforeLines="50" w:before="156" w:afterLines="50" w:after="156"/>
        <w:ind w:left="851" w:firstLineChars="0" w:hanging="425"/>
        <w:outlineLvl w:val="2"/>
        <w:rPr>
          <w:rFonts w:ascii="黑体" w:eastAsia="黑体" w:hAnsi="黑体"/>
          <w:szCs w:val="21"/>
        </w:rPr>
      </w:pPr>
      <w:bookmarkStart w:id="32" w:name="_Toc1133556"/>
      <w:r w:rsidRPr="00C04A2D">
        <w:rPr>
          <w:rFonts w:ascii="黑体" w:eastAsia="黑体" w:hAnsi="黑体" w:hint="eastAsia"/>
          <w:szCs w:val="21"/>
        </w:rPr>
        <w:t>养成良好的安全习惯</w:t>
      </w:r>
      <w:bookmarkEnd w:id="32"/>
    </w:p>
    <w:p w:rsidR="009C0698" w:rsidRPr="00EA21E0" w:rsidRDefault="009C0698" w:rsidP="00C72209">
      <w:pPr>
        <w:pStyle w:val="af2"/>
        <w:numPr>
          <w:ilvl w:val="0"/>
          <w:numId w:val="13"/>
        </w:numPr>
        <w:spacing w:afterLines="50" w:after="156"/>
        <w:ind w:firstLineChars="0"/>
      </w:pPr>
      <w:r>
        <w:rPr>
          <w:rFonts w:hint="eastAsia"/>
        </w:rPr>
        <w:t>电脑应当安装具有云防护和主动防御功能的安全软件，不随意退出安全软件或关闭防护功能，对安全软件提示的各类风险行为不要轻易采取放行操作。</w:t>
      </w:r>
    </w:p>
    <w:p w:rsidR="00EA21E0" w:rsidRPr="00EA21E0" w:rsidRDefault="00EA21E0" w:rsidP="00C72209">
      <w:pPr>
        <w:pStyle w:val="af2"/>
        <w:numPr>
          <w:ilvl w:val="0"/>
          <w:numId w:val="13"/>
        </w:numPr>
        <w:spacing w:afterLines="50" w:after="156"/>
        <w:ind w:firstLineChars="0"/>
      </w:pPr>
      <w:r w:rsidRPr="00EA21E0">
        <w:rPr>
          <w:rFonts w:hint="eastAsia"/>
        </w:rPr>
        <w:t>可使用安全软件的漏洞修复功能，第一时间为操作系统和</w:t>
      </w:r>
      <w:r w:rsidRPr="00EA21E0">
        <w:t>IE</w:t>
      </w:r>
      <w:r w:rsidRPr="00EA21E0">
        <w:rPr>
          <w:rFonts w:hint="eastAsia"/>
        </w:rPr>
        <w:t>、</w:t>
      </w:r>
      <w:r w:rsidRPr="00EA21E0">
        <w:t>Flash</w:t>
      </w:r>
      <w:r w:rsidRPr="00EA21E0">
        <w:rPr>
          <w:rFonts w:hint="eastAsia"/>
        </w:rPr>
        <w:t>等常用软件打好补丁，以免病毒利用漏洞入侵电脑。</w:t>
      </w:r>
    </w:p>
    <w:p w:rsidR="00EA21E0" w:rsidRPr="00EA21E0" w:rsidRDefault="00EA21E0" w:rsidP="00C72209">
      <w:pPr>
        <w:pStyle w:val="af2"/>
        <w:numPr>
          <w:ilvl w:val="0"/>
          <w:numId w:val="13"/>
        </w:numPr>
        <w:spacing w:afterLines="50" w:after="156"/>
        <w:ind w:firstLineChars="0"/>
      </w:pPr>
      <w:r w:rsidRPr="00EA21E0">
        <w:rPr>
          <w:rFonts w:hint="eastAsia"/>
        </w:rPr>
        <w:t>尽量使用安全浏览器，减少遭遇挂马攻击、钓鱼网站的风险。</w:t>
      </w:r>
    </w:p>
    <w:p w:rsidR="00EA21E0" w:rsidRPr="00EA21E0" w:rsidRDefault="00EA21E0" w:rsidP="00C72209">
      <w:pPr>
        <w:pStyle w:val="af2"/>
        <w:numPr>
          <w:ilvl w:val="0"/>
          <w:numId w:val="13"/>
        </w:numPr>
        <w:spacing w:afterLines="50" w:after="156"/>
        <w:ind w:firstLineChars="0"/>
      </w:pPr>
      <w:r w:rsidRPr="00EA21E0">
        <w:rPr>
          <w:rFonts w:hint="eastAsia"/>
        </w:rPr>
        <w:t>重要文档、数据应经常做备份，一旦文件损坏或丢失，也可以及时找回。</w:t>
      </w:r>
    </w:p>
    <w:p w:rsidR="00EA21E0" w:rsidRPr="00EA21E0" w:rsidRDefault="00EA21E0" w:rsidP="00C72209">
      <w:pPr>
        <w:pStyle w:val="af2"/>
        <w:numPr>
          <w:ilvl w:val="0"/>
          <w:numId w:val="13"/>
        </w:numPr>
        <w:spacing w:afterLines="50" w:after="156"/>
        <w:ind w:firstLineChars="0"/>
      </w:pPr>
      <w:r w:rsidRPr="00EA21E0">
        <w:rPr>
          <w:rFonts w:hint="eastAsia"/>
        </w:rPr>
        <w:t>电脑设置的口令要足够复杂，包括数字、大小写字母、符号且长度至少应该有</w:t>
      </w:r>
      <w:r w:rsidRPr="00EA21E0">
        <w:t>8</w:t>
      </w:r>
      <w:r w:rsidRPr="00EA21E0">
        <w:rPr>
          <w:rFonts w:hint="eastAsia"/>
        </w:rPr>
        <w:t>位，不使用弱口令，以防攻击者破解。</w:t>
      </w:r>
    </w:p>
    <w:p w:rsidR="00A568EE" w:rsidRDefault="00A568EE" w:rsidP="00C72209">
      <w:pPr>
        <w:pStyle w:val="af2"/>
        <w:numPr>
          <w:ilvl w:val="0"/>
          <w:numId w:val="9"/>
        </w:numPr>
        <w:spacing w:beforeLines="50" w:before="156" w:afterLines="50" w:after="156"/>
        <w:ind w:left="851" w:firstLineChars="0" w:hanging="425"/>
        <w:outlineLvl w:val="2"/>
        <w:rPr>
          <w:rFonts w:ascii="黑体" w:eastAsia="黑体" w:hAnsi="黑体"/>
          <w:szCs w:val="21"/>
        </w:rPr>
      </w:pPr>
      <w:bookmarkStart w:id="33" w:name="_Toc1133557"/>
      <w:r w:rsidRPr="00C04A2D">
        <w:rPr>
          <w:rFonts w:ascii="黑体" w:eastAsia="黑体" w:hAnsi="黑体" w:hint="eastAsia"/>
          <w:szCs w:val="21"/>
        </w:rPr>
        <w:t>减少危险的上网操作</w:t>
      </w:r>
      <w:bookmarkEnd w:id="33"/>
    </w:p>
    <w:p w:rsidR="00EA21E0" w:rsidRPr="00EA21E0" w:rsidRDefault="00EA21E0" w:rsidP="00C72209">
      <w:pPr>
        <w:pStyle w:val="af2"/>
        <w:numPr>
          <w:ilvl w:val="0"/>
          <w:numId w:val="13"/>
        </w:numPr>
        <w:spacing w:afterLines="50" w:after="156"/>
        <w:ind w:firstLineChars="0"/>
      </w:pPr>
      <w:r w:rsidRPr="00EA21E0">
        <w:rPr>
          <w:rFonts w:hint="eastAsia"/>
        </w:rPr>
        <w:t>不要浏览来路不明的色情、赌博等不良信息网站，此类网站经常被用于发起挂马、钓鱼攻击。</w:t>
      </w:r>
    </w:p>
    <w:p w:rsidR="00EA21E0" w:rsidRPr="00EA21E0" w:rsidRDefault="00EA21E0" w:rsidP="00C72209">
      <w:pPr>
        <w:pStyle w:val="af2"/>
        <w:numPr>
          <w:ilvl w:val="0"/>
          <w:numId w:val="13"/>
        </w:numPr>
        <w:spacing w:afterLines="50" w:after="156"/>
        <w:ind w:firstLineChars="0"/>
      </w:pPr>
      <w:r w:rsidRPr="00EA21E0">
        <w:rPr>
          <w:rFonts w:hint="eastAsia"/>
        </w:rPr>
        <w:t>不要轻易打开陌生人发来的邮件附件或邮件正文中的网址链接。也不要轻易打开扩展名为</w:t>
      </w:r>
      <w:r w:rsidRPr="00EA21E0">
        <w:rPr>
          <w:rFonts w:hint="eastAsia"/>
        </w:rPr>
        <w:t xml:space="preserve">js </w:t>
      </w:r>
      <w:r w:rsidRPr="00EA21E0">
        <w:rPr>
          <w:rFonts w:hint="eastAsia"/>
        </w:rPr>
        <w:t>、</w:t>
      </w:r>
      <w:r w:rsidRPr="00EA21E0">
        <w:rPr>
          <w:rFonts w:hint="eastAsia"/>
        </w:rPr>
        <w:t>vbs</w:t>
      </w:r>
      <w:r w:rsidRPr="00EA21E0">
        <w:rPr>
          <w:rFonts w:hint="eastAsia"/>
        </w:rPr>
        <w:t>、</w:t>
      </w:r>
      <w:r w:rsidRPr="00EA21E0">
        <w:rPr>
          <w:rFonts w:hint="eastAsia"/>
        </w:rPr>
        <w:t>wsf</w:t>
      </w:r>
      <w:r w:rsidRPr="00EA21E0">
        <w:rPr>
          <w:rFonts w:hint="eastAsia"/>
        </w:rPr>
        <w:t>、</w:t>
      </w:r>
      <w:r w:rsidRPr="00EA21E0">
        <w:rPr>
          <w:rFonts w:hint="eastAsia"/>
        </w:rPr>
        <w:t>bat</w:t>
      </w:r>
      <w:r w:rsidRPr="00EA21E0">
        <w:rPr>
          <w:rFonts w:hint="eastAsia"/>
        </w:rPr>
        <w:t>、</w:t>
      </w:r>
      <w:r w:rsidRPr="00EA21E0">
        <w:rPr>
          <w:rFonts w:hint="eastAsia"/>
        </w:rPr>
        <w:t>cmd</w:t>
      </w:r>
      <w:r w:rsidRPr="00EA21E0">
        <w:rPr>
          <w:rFonts w:hint="eastAsia"/>
        </w:rPr>
        <w:t>、</w:t>
      </w:r>
      <w:r w:rsidRPr="00EA21E0">
        <w:rPr>
          <w:rFonts w:hint="eastAsia"/>
        </w:rPr>
        <w:t>ps1</w:t>
      </w:r>
      <w:r w:rsidRPr="00EA21E0">
        <w:rPr>
          <w:rFonts w:hint="eastAsia"/>
        </w:rPr>
        <w:t>等脚本文件和</w:t>
      </w:r>
      <w:r w:rsidRPr="00EA21E0">
        <w:rPr>
          <w:rFonts w:hint="eastAsia"/>
        </w:rPr>
        <w:t>exe</w:t>
      </w:r>
      <w:r w:rsidRPr="00EA21E0">
        <w:rPr>
          <w:rFonts w:hint="eastAsia"/>
        </w:rPr>
        <w:t>、</w:t>
      </w:r>
      <w:r w:rsidRPr="00EA21E0">
        <w:rPr>
          <w:rFonts w:hint="eastAsia"/>
        </w:rPr>
        <w:t>scr</w:t>
      </w:r>
      <w:r w:rsidRPr="00EA21E0">
        <w:rPr>
          <w:rFonts w:hint="eastAsia"/>
        </w:rPr>
        <w:t>等可执行程序，对于陌生人发来的压缩文件包，更应提高警惕，先使用安全软件进行检查后再打开。</w:t>
      </w:r>
    </w:p>
    <w:p w:rsidR="00EA21E0" w:rsidRPr="00EA21E0" w:rsidRDefault="00EA21E0" w:rsidP="00C72209">
      <w:pPr>
        <w:pStyle w:val="af2"/>
        <w:numPr>
          <w:ilvl w:val="0"/>
          <w:numId w:val="13"/>
        </w:numPr>
        <w:spacing w:afterLines="50" w:after="156"/>
        <w:ind w:firstLineChars="0"/>
      </w:pPr>
      <w:r w:rsidRPr="00EA21E0">
        <w:rPr>
          <w:rFonts w:hint="eastAsia"/>
        </w:rPr>
        <w:t>电脑连接移动存储设备（如</w:t>
      </w:r>
      <w:r w:rsidRPr="00EA21E0">
        <w:rPr>
          <w:rFonts w:hint="eastAsia"/>
        </w:rPr>
        <w:t>U</w:t>
      </w:r>
      <w:r w:rsidRPr="00EA21E0">
        <w:rPr>
          <w:rFonts w:hint="eastAsia"/>
        </w:rPr>
        <w:t>盘、移动硬盘等），应首先使用安全软件检测其安全性。</w:t>
      </w:r>
    </w:p>
    <w:p w:rsidR="00EA21E0" w:rsidRPr="00EA21E0" w:rsidRDefault="00EA21E0" w:rsidP="00C72209">
      <w:pPr>
        <w:pStyle w:val="af2"/>
        <w:numPr>
          <w:ilvl w:val="0"/>
          <w:numId w:val="13"/>
        </w:numPr>
        <w:spacing w:afterLines="50" w:after="156"/>
        <w:ind w:firstLineChars="0"/>
      </w:pPr>
      <w:r w:rsidRPr="00EA21E0">
        <w:rPr>
          <w:rFonts w:hint="eastAsia"/>
        </w:rPr>
        <w:t>对于安全性不确定的文件，可以选择在安全软件的沙箱功能中打开运行，从而避免木马对实际系统的破坏。</w:t>
      </w:r>
    </w:p>
    <w:p w:rsidR="00A568EE" w:rsidRDefault="00C97016" w:rsidP="00C72209">
      <w:pPr>
        <w:pStyle w:val="af2"/>
        <w:numPr>
          <w:ilvl w:val="0"/>
          <w:numId w:val="9"/>
        </w:numPr>
        <w:spacing w:beforeLines="50" w:before="156" w:afterLines="50" w:after="156"/>
        <w:ind w:left="851" w:firstLineChars="0" w:hanging="425"/>
        <w:outlineLvl w:val="2"/>
        <w:rPr>
          <w:rFonts w:ascii="黑体" w:eastAsia="黑体" w:hAnsi="黑体"/>
          <w:szCs w:val="21"/>
        </w:rPr>
      </w:pPr>
      <w:bookmarkStart w:id="34" w:name="_Toc1133558"/>
      <w:r>
        <w:rPr>
          <w:rFonts w:ascii="黑体" w:eastAsia="黑体" w:hAnsi="黑体" w:hint="eastAsia"/>
          <w:szCs w:val="21"/>
        </w:rPr>
        <w:t>采取及时</w:t>
      </w:r>
      <w:r w:rsidR="00A568EE" w:rsidRPr="00C04A2D">
        <w:rPr>
          <w:rFonts w:ascii="黑体" w:eastAsia="黑体" w:hAnsi="黑体" w:hint="eastAsia"/>
          <w:szCs w:val="21"/>
        </w:rPr>
        <w:t>的补救措施</w:t>
      </w:r>
      <w:bookmarkEnd w:id="34"/>
    </w:p>
    <w:p w:rsidR="00EA21E0" w:rsidRPr="00EA21E0" w:rsidRDefault="00EA21E0" w:rsidP="00C72209">
      <w:pPr>
        <w:pStyle w:val="af2"/>
        <w:numPr>
          <w:ilvl w:val="0"/>
          <w:numId w:val="13"/>
        </w:numPr>
        <w:spacing w:afterLines="50" w:after="156"/>
        <w:ind w:firstLineChars="0"/>
      </w:pPr>
      <w:r>
        <w:rPr>
          <w:rFonts w:hint="eastAsia"/>
        </w:rPr>
        <w:t>安装</w:t>
      </w:r>
      <w:r>
        <w:t>360</w:t>
      </w:r>
      <w:r>
        <w:rPr>
          <w:rFonts w:hint="eastAsia"/>
        </w:rPr>
        <w:t>安全卫士并开启反勒索服务，一旦电脑被勒索软件感染，可以通过</w:t>
      </w:r>
      <w:r>
        <w:t>360</w:t>
      </w:r>
      <w:r>
        <w:rPr>
          <w:rFonts w:hint="eastAsia"/>
        </w:rPr>
        <w:t>反勒索服务申请赎金赔付，以尽可能的减小自身经济损失。</w:t>
      </w:r>
    </w:p>
    <w:p w:rsidR="00A568EE" w:rsidRDefault="00A568EE" w:rsidP="00C72209">
      <w:pPr>
        <w:pStyle w:val="af2"/>
        <w:numPr>
          <w:ilvl w:val="0"/>
          <w:numId w:val="8"/>
        </w:numPr>
        <w:spacing w:beforeLines="50" w:before="156" w:afterLines="50" w:after="156"/>
        <w:ind w:left="560" w:hangingChars="200" w:hanging="560"/>
        <w:outlineLvl w:val="1"/>
        <w:rPr>
          <w:rFonts w:ascii="黑体" w:eastAsia="黑体" w:hAnsi="黑体"/>
          <w:sz w:val="28"/>
          <w:szCs w:val="28"/>
        </w:rPr>
      </w:pPr>
      <w:bookmarkStart w:id="35" w:name="_Toc1133559"/>
      <w:r w:rsidRPr="00C04A2D">
        <w:rPr>
          <w:rFonts w:ascii="黑体" w:eastAsia="黑体" w:hAnsi="黑体" w:hint="eastAsia"/>
          <w:sz w:val="28"/>
          <w:szCs w:val="28"/>
        </w:rPr>
        <w:t>针对企业用户的安全建议</w:t>
      </w:r>
      <w:bookmarkEnd w:id="35"/>
    </w:p>
    <w:p w:rsidR="00C97016" w:rsidRDefault="00C97016" w:rsidP="00C72209">
      <w:pPr>
        <w:pStyle w:val="af2"/>
        <w:numPr>
          <w:ilvl w:val="0"/>
          <w:numId w:val="12"/>
        </w:numPr>
        <w:spacing w:afterLines="50" w:after="156"/>
        <w:ind w:firstLineChars="0"/>
      </w:pPr>
      <w:r>
        <w:rPr>
          <w:rFonts w:hint="eastAsia"/>
        </w:rPr>
        <w:t>及时给办公终端和服务器打补丁修复漏洞，包括操作系统以及第三方应用的补丁，尤其是对外提供服务的各种第三方应用，这些应用的安全更新容易被管理员忽视。</w:t>
      </w:r>
    </w:p>
    <w:p w:rsidR="00C97016" w:rsidRPr="00C97016" w:rsidRDefault="00C97016" w:rsidP="00C72209">
      <w:pPr>
        <w:pStyle w:val="af2"/>
        <w:numPr>
          <w:ilvl w:val="0"/>
          <w:numId w:val="12"/>
        </w:numPr>
        <w:spacing w:afterLines="50" w:after="156"/>
        <w:ind w:firstLineChars="0"/>
      </w:pPr>
      <w:r w:rsidRPr="00C97016">
        <w:rPr>
          <w:rFonts w:hint="eastAsia"/>
        </w:rPr>
        <w:t>如果没有使用的必要，应尽量关闭不必要的网络端口，比如：</w:t>
      </w:r>
      <w:r w:rsidRPr="00C97016">
        <w:t>135</w:t>
      </w:r>
      <w:r w:rsidRPr="00C97016">
        <w:rPr>
          <w:rFonts w:hint="eastAsia"/>
        </w:rPr>
        <w:t>、</w:t>
      </w:r>
      <w:r w:rsidRPr="00C97016">
        <w:t>139</w:t>
      </w:r>
      <w:r w:rsidRPr="00C97016">
        <w:rPr>
          <w:rFonts w:hint="eastAsia"/>
        </w:rPr>
        <w:t>、</w:t>
      </w:r>
      <w:r w:rsidRPr="00C97016">
        <w:t>445</w:t>
      </w:r>
      <w:r w:rsidRPr="00C97016">
        <w:rPr>
          <w:rFonts w:hint="eastAsia"/>
        </w:rPr>
        <w:t>、</w:t>
      </w:r>
      <w:r w:rsidRPr="00C97016">
        <w:t>3389</w:t>
      </w:r>
      <w:r w:rsidRPr="00C97016">
        <w:rPr>
          <w:rFonts w:hint="eastAsia"/>
        </w:rPr>
        <w:lastRenderedPageBreak/>
        <w:t>等，不对外提供服务的设备不要暴露于公网之上。</w:t>
      </w:r>
    </w:p>
    <w:p w:rsidR="00C97016" w:rsidRDefault="00C97016" w:rsidP="00C72209">
      <w:pPr>
        <w:pStyle w:val="af2"/>
        <w:numPr>
          <w:ilvl w:val="0"/>
          <w:numId w:val="12"/>
        </w:numPr>
        <w:spacing w:afterLines="50" w:after="156"/>
        <w:ind w:firstLineChars="0"/>
      </w:pPr>
      <w:r w:rsidRPr="00C97016">
        <w:rPr>
          <w:rFonts w:hint="eastAsia"/>
        </w:rPr>
        <w:t>企业用户应采用具有足够复杂的登录口令，来登录办公系统或服务器，并定期更换口令。</w:t>
      </w:r>
    </w:p>
    <w:p w:rsidR="00C97016" w:rsidRPr="00C97016" w:rsidRDefault="00C97016" w:rsidP="00C72209">
      <w:pPr>
        <w:pStyle w:val="af2"/>
        <w:numPr>
          <w:ilvl w:val="0"/>
          <w:numId w:val="12"/>
        </w:numPr>
        <w:spacing w:afterLines="50" w:after="156"/>
        <w:ind w:firstLineChars="0"/>
      </w:pPr>
      <w:r w:rsidRPr="00C97016">
        <w:rPr>
          <w:rFonts w:hint="eastAsia"/>
        </w:rPr>
        <w:t>企业用户应采用具有足够复杂的登录口令，来登录办公系统或服务器，并定期更换口令。</w:t>
      </w:r>
    </w:p>
    <w:p w:rsidR="00C97016" w:rsidRPr="00C97016" w:rsidRDefault="00C97016" w:rsidP="00C72209">
      <w:pPr>
        <w:pStyle w:val="af2"/>
        <w:numPr>
          <w:ilvl w:val="0"/>
          <w:numId w:val="12"/>
        </w:numPr>
        <w:spacing w:afterLines="50" w:after="156"/>
        <w:ind w:firstLineChars="0"/>
      </w:pPr>
      <w:r>
        <w:rPr>
          <w:rFonts w:hint="eastAsia"/>
        </w:rPr>
        <w:t>提高安全运维人员职业素养，除工作电脑需要定期进行木马病毒查杀外，远程办公使用到的其它计算机也应定期查杀木马。</w:t>
      </w:r>
    </w:p>
    <w:p w:rsidR="000A1D3C" w:rsidRDefault="000A1D3C">
      <w:pPr>
        <w:widowControl/>
        <w:jc w:val="left"/>
      </w:pPr>
      <w:r>
        <w:br w:type="page"/>
      </w:r>
    </w:p>
    <w:p w:rsidR="00C9712C" w:rsidRDefault="0072324F" w:rsidP="007D29E0">
      <w:pPr>
        <w:spacing w:beforeLines="50" w:before="156" w:afterLines="150" w:after="468"/>
        <w:ind w:leftChars="1" w:left="706" w:hangingChars="220" w:hanging="704"/>
        <w:jc w:val="center"/>
        <w:outlineLvl w:val="0"/>
        <w:rPr>
          <w:rFonts w:ascii="微软雅黑" w:eastAsia="微软雅黑" w:hAnsi="微软雅黑"/>
          <w:sz w:val="32"/>
          <w:szCs w:val="32"/>
        </w:rPr>
      </w:pPr>
      <w:bookmarkStart w:id="36" w:name="_Toc1133560"/>
      <w:r w:rsidRPr="000A1D3C">
        <w:rPr>
          <w:rFonts w:ascii="微软雅黑" w:eastAsia="微软雅黑" w:hAnsi="微软雅黑" w:hint="eastAsia"/>
          <w:sz w:val="32"/>
          <w:szCs w:val="32"/>
        </w:rPr>
        <w:lastRenderedPageBreak/>
        <w:t>附录1</w:t>
      </w:r>
      <w:r w:rsidR="003B1B85" w:rsidRPr="000A1D3C">
        <w:rPr>
          <w:rFonts w:ascii="微软雅黑" w:eastAsia="微软雅黑" w:hAnsi="微软雅黑"/>
          <w:sz w:val="32"/>
          <w:szCs w:val="32"/>
        </w:rPr>
        <w:tab/>
      </w:r>
      <w:r w:rsidR="00C9712C" w:rsidRPr="000A1D3C">
        <w:rPr>
          <w:rFonts w:ascii="微软雅黑" w:eastAsia="微软雅黑" w:hAnsi="微软雅黑" w:hint="eastAsia"/>
          <w:sz w:val="32"/>
          <w:szCs w:val="32"/>
        </w:rPr>
        <w:t>2018年勒索病毒大事件</w:t>
      </w:r>
      <w:bookmarkEnd w:id="36"/>
    </w:p>
    <w:p w:rsidR="00A568EE" w:rsidRDefault="00A568EE" w:rsidP="00C72209">
      <w:pPr>
        <w:pStyle w:val="af2"/>
        <w:numPr>
          <w:ilvl w:val="0"/>
          <w:numId w:val="10"/>
        </w:numPr>
        <w:spacing w:beforeLines="50" w:before="156" w:afterLines="50" w:after="156"/>
        <w:ind w:firstLineChars="0"/>
        <w:outlineLvl w:val="1"/>
        <w:rPr>
          <w:rFonts w:ascii="黑体" w:eastAsia="黑体" w:hAnsi="黑体"/>
          <w:sz w:val="28"/>
          <w:szCs w:val="28"/>
        </w:rPr>
      </w:pPr>
      <w:bookmarkStart w:id="37" w:name="_Toc1133561"/>
      <w:r w:rsidRPr="00C04A2D">
        <w:rPr>
          <w:rFonts w:ascii="黑体" w:eastAsia="黑体" w:hAnsi="黑体" w:hint="eastAsia"/>
          <w:sz w:val="28"/>
          <w:szCs w:val="28"/>
        </w:rPr>
        <w:t>GandCrab</w:t>
      </w:r>
      <w:r w:rsidR="007A08A7">
        <w:rPr>
          <w:rFonts w:ascii="黑体" w:eastAsia="黑体" w:hAnsi="黑体" w:hint="eastAsia"/>
          <w:sz w:val="28"/>
          <w:szCs w:val="28"/>
        </w:rPr>
        <w:t>被两度破解</w:t>
      </w:r>
      <w:bookmarkEnd w:id="37"/>
    </w:p>
    <w:p w:rsidR="007A08A7" w:rsidRPr="007A08A7" w:rsidRDefault="000A4A81" w:rsidP="007A08A7">
      <w:pPr>
        <w:spacing w:afterLines="50" w:after="156"/>
        <w:ind w:firstLine="432"/>
      </w:pPr>
      <w:r>
        <w:rPr>
          <w:rFonts w:hint="eastAsia"/>
        </w:rPr>
        <w:t>GandCrab</w:t>
      </w:r>
      <w:r w:rsidR="000F1B69">
        <w:rPr>
          <w:rFonts w:hint="eastAsia"/>
        </w:rPr>
        <w:t>是一款出现于</w:t>
      </w:r>
      <w:r w:rsidR="000F1B69">
        <w:rPr>
          <w:rFonts w:hint="eastAsia"/>
        </w:rPr>
        <w:t>2018</w:t>
      </w:r>
      <w:r w:rsidR="000F1B69">
        <w:rPr>
          <w:rFonts w:hint="eastAsia"/>
        </w:rPr>
        <w:t>年</w:t>
      </w:r>
      <w:r w:rsidR="000F1B69">
        <w:rPr>
          <w:rFonts w:hint="eastAsia"/>
        </w:rPr>
        <w:t>2</w:t>
      </w:r>
      <w:r w:rsidR="000F1B69">
        <w:rPr>
          <w:rFonts w:hint="eastAsia"/>
        </w:rPr>
        <w:t>月初的</w:t>
      </w:r>
      <w:r>
        <w:rPr>
          <w:rFonts w:hint="eastAsia"/>
        </w:rPr>
        <w:t>勒索病毒</w:t>
      </w:r>
      <w:r w:rsidR="007A08A7" w:rsidRPr="007A08A7">
        <w:rPr>
          <w:rFonts w:hint="eastAsia"/>
        </w:rPr>
        <w:t>。该勒索病毒一出现便利用</w:t>
      </w:r>
      <w:r w:rsidR="007A08A7" w:rsidRPr="007A08A7">
        <w:t>RaaS</w:t>
      </w:r>
      <w:r w:rsidR="007A08A7" w:rsidRPr="007A08A7">
        <w:rPr>
          <w:rFonts w:hint="eastAsia"/>
        </w:rPr>
        <w:t>（</w:t>
      </w:r>
      <w:r w:rsidR="007A08A7" w:rsidRPr="007A08A7">
        <w:t>Ransom-as-a-Service</w:t>
      </w:r>
      <w:r w:rsidR="007A08A7" w:rsidRPr="007A08A7">
        <w:rPr>
          <w:rFonts w:hint="eastAsia"/>
        </w:rPr>
        <w:t>）的分发模式迅速在全网范围内广泛传播。但在</w:t>
      </w:r>
      <w:r w:rsidR="007A08A7" w:rsidRPr="007A08A7">
        <w:t>3</w:t>
      </w:r>
      <w:r w:rsidR="000F1B69">
        <w:rPr>
          <w:rFonts w:hint="eastAsia"/>
        </w:rPr>
        <w:t>月时</w:t>
      </w:r>
      <w:r w:rsidR="007A08A7" w:rsidRPr="007A08A7">
        <w:rPr>
          <w:rFonts w:hint="eastAsia"/>
        </w:rPr>
        <w:t>，罗马尼亚安全公司</w:t>
      </w:r>
      <w:r w:rsidR="007A08A7" w:rsidRPr="007A08A7">
        <w:t>BitDefender</w:t>
      </w:r>
      <w:r w:rsidR="007A08A7" w:rsidRPr="007A08A7">
        <w:rPr>
          <w:rFonts w:hint="eastAsia"/>
        </w:rPr>
        <w:t>放出了该勒索病毒的解密工具，为中招用户提供解密服务。</w:t>
      </w:r>
    </w:p>
    <w:p w:rsidR="007A08A7" w:rsidRPr="007A08A7" w:rsidRDefault="007A08A7" w:rsidP="007A08A7">
      <w:pPr>
        <w:spacing w:afterLines="50" w:after="156"/>
        <w:ind w:firstLine="432"/>
      </w:pPr>
      <w:r w:rsidRPr="007A08A7">
        <w:rPr>
          <w:rFonts w:hint="eastAsia"/>
        </w:rPr>
        <w:t>此后病毒进行了相应的升级来躲避解密。直到</w:t>
      </w:r>
      <w:r w:rsidRPr="007A08A7">
        <w:t>10</w:t>
      </w:r>
      <w:r w:rsidRPr="007A08A7">
        <w:rPr>
          <w:rFonts w:hint="eastAsia"/>
        </w:rPr>
        <w:t>月</w:t>
      </w:r>
      <w:r w:rsidRPr="007A08A7">
        <w:t>16</w:t>
      </w:r>
      <w:r w:rsidRPr="007A08A7">
        <w:rPr>
          <w:rFonts w:hint="eastAsia"/>
        </w:rPr>
        <w:t>日，一位叙利亚的父亲在</w:t>
      </w:r>
      <w:r w:rsidRPr="007A08A7">
        <w:t>twitter</w:t>
      </w:r>
      <w:r w:rsidRPr="007A08A7">
        <w:rPr>
          <w:rFonts w:hint="eastAsia"/>
        </w:rPr>
        <w:t>上求助说自己孩子的照片和视频均被该勒索病毒（</w:t>
      </w:r>
      <w:r w:rsidRPr="007A08A7">
        <w:t>v5.0.3</w:t>
      </w:r>
      <w:r w:rsidRPr="007A08A7">
        <w:rPr>
          <w:rFonts w:hint="eastAsia"/>
        </w:rPr>
        <w:t>）加密了，但付不起赎金。看到该求助后，</w:t>
      </w:r>
      <w:r w:rsidRPr="007A08A7">
        <w:t>GandCrab</w:t>
      </w:r>
      <w:r w:rsidR="00736B2F">
        <w:rPr>
          <w:rFonts w:hint="eastAsia"/>
        </w:rPr>
        <w:t>作者良心发现，放出了针对叙利亚地区受害者的解密工具。</w:t>
      </w:r>
      <w:r w:rsidRPr="007A08A7">
        <w:rPr>
          <w:rFonts w:hint="eastAsia"/>
        </w:rPr>
        <w:t>很快，</w:t>
      </w:r>
      <w:r w:rsidRPr="007A08A7">
        <w:t>BitDefender</w:t>
      </w:r>
      <w:r w:rsidR="00736B2F">
        <w:rPr>
          <w:rFonts w:hint="eastAsia"/>
        </w:rPr>
        <w:t>又</w:t>
      </w:r>
      <w:r w:rsidRPr="007A08A7">
        <w:rPr>
          <w:rFonts w:hint="eastAsia"/>
        </w:rPr>
        <w:t>放出了</w:t>
      </w:r>
      <w:r w:rsidRPr="007A08A7">
        <w:t>v5.0.3</w:t>
      </w:r>
      <w:r w:rsidRPr="007A08A7">
        <w:rPr>
          <w:rFonts w:hint="eastAsia"/>
        </w:rPr>
        <w:t>（含）之前所有版本的解密工具</w:t>
      </w:r>
      <w:r w:rsidRPr="007A08A7">
        <w:t>——</w:t>
      </w:r>
      <w:r w:rsidRPr="007A08A7">
        <w:rPr>
          <w:rFonts w:hint="eastAsia"/>
        </w:rPr>
        <w:t>这一点是如何做到的病毒作者也</w:t>
      </w:r>
      <w:r w:rsidR="00512071">
        <w:rPr>
          <w:rFonts w:hint="eastAsia"/>
        </w:rPr>
        <w:t>表示</w:t>
      </w:r>
      <w:r w:rsidRPr="007A08A7">
        <w:rPr>
          <w:rFonts w:hint="eastAsia"/>
        </w:rPr>
        <w:t>很费解。</w:t>
      </w:r>
    </w:p>
    <w:p w:rsidR="007E47F3" w:rsidRDefault="007E47F3" w:rsidP="007E47F3">
      <w:pPr>
        <w:pStyle w:val="af2"/>
        <w:numPr>
          <w:ilvl w:val="0"/>
          <w:numId w:val="10"/>
        </w:numPr>
        <w:spacing w:beforeLines="50" w:before="156" w:afterLines="50" w:after="156"/>
        <w:ind w:firstLineChars="0"/>
        <w:outlineLvl w:val="1"/>
        <w:rPr>
          <w:rFonts w:ascii="黑体" w:eastAsia="黑体" w:hAnsi="黑体"/>
          <w:sz w:val="28"/>
          <w:szCs w:val="28"/>
        </w:rPr>
      </w:pPr>
      <w:bookmarkStart w:id="38" w:name="_Toc1133562"/>
      <w:r>
        <w:rPr>
          <w:rFonts w:ascii="黑体" w:eastAsia="黑体" w:hAnsi="黑体" w:hint="eastAsia"/>
          <w:sz w:val="28"/>
          <w:szCs w:val="28"/>
        </w:rPr>
        <w:t>勒索病毒导致某</w:t>
      </w:r>
      <w:r w:rsidRPr="00C04A2D">
        <w:rPr>
          <w:rFonts w:ascii="黑体" w:eastAsia="黑体" w:hAnsi="黑体" w:hint="eastAsia"/>
          <w:sz w:val="28"/>
          <w:szCs w:val="28"/>
        </w:rPr>
        <w:t>省级儿童医院</w:t>
      </w:r>
      <w:r>
        <w:rPr>
          <w:rFonts w:ascii="黑体" w:eastAsia="黑体" w:hAnsi="黑体" w:hint="eastAsia"/>
          <w:sz w:val="28"/>
          <w:szCs w:val="28"/>
        </w:rPr>
        <w:t>系统瘫痪</w:t>
      </w:r>
      <w:bookmarkEnd w:id="38"/>
    </w:p>
    <w:p w:rsidR="007E47F3" w:rsidRPr="00C92476" w:rsidRDefault="007E47F3" w:rsidP="007E47F3">
      <w:pPr>
        <w:spacing w:afterLines="50" w:after="156"/>
        <w:ind w:firstLine="432"/>
      </w:pPr>
      <w:r w:rsidRPr="00C92476">
        <w:t>2018</w:t>
      </w:r>
      <w:r w:rsidRPr="00C92476">
        <w:rPr>
          <w:rFonts w:hint="eastAsia"/>
        </w:rPr>
        <w:t>年</w:t>
      </w:r>
      <w:r w:rsidRPr="00C92476">
        <w:t>2</w:t>
      </w:r>
      <w:r w:rsidRPr="00C92476">
        <w:rPr>
          <w:rFonts w:hint="eastAsia"/>
        </w:rPr>
        <w:t>月</w:t>
      </w:r>
      <w:r w:rsidRPr="00C92476">
        <w:t>24</w:t>
      </w:r>
      <w:r w:rsidRPr="00C92476">
        <w:rPr>
          <w:rFonts w:hint="eastAsia"/>
        </w:rPr>
        <w:t>日清晨，国内某省级儿童医院出现系统瘫痪状况</w:t>
      </w:r>
      <w:r>
        <w:rPr>
          <w:rFonts w:hint="eastAsia"/>
        </w:rPr>
        <w:t>，当时</w:t>
      </w:r>
      <w:r w:rsidRPr="00C92476">
        <w:rPr>
          <w:rFonts w:hint="eastAsia"/>
        </w:rPr>
        <w:t>正值儿童流感高发季，医院大厅人满为患。此次事件中，该院多台服务器感染</w:t>
      </w:r>
      <w:r w:rsidRPr="00C92476">
        <w:t>GlobeImposter</w:t>
      </w:r>
      <w:r w:rsidRPr="00C92476">
        <w:rPr>
          <w:rFonts w:hint="eastAsia"/>
        </w:rPr>
        <w:t>勒索病毒，其中包括数据库文件在内的多种重要文件被病毒加密。黑客要求院方在</w:t>
      </w:r>
      <w:r w:rsidRPr="00C92476">
        <w:t>6</w:t>
      </w:r>
      <w:r w:rsidRPr="00C92476">
        <w:rPr>
          <w:rFonts w:hint="eastAsia"/>
        </w:rPr>
        <w:t>小时内为每台中招机器支付</w:t>
      </w:r>
      <w:r w:rsidRPr="00C92476">
        <w:t>1</w:t>
      </w:r>
      <w:r w:rsidRPr="00C92476">
        <w:rPr>
          <w:rFonts w:hint="eastAsia"/>
        </w:rPr>
        <w:t>个比特币赎金（当时约合人民币</w:t>
      </w:r>
      <w:r w:rsidRPr="00C92476">
        <w:t>66000</w:t>
      </w:r>
      <w:r w:rsidRPr="00C92476">
        <w:rPr>
          <w:rFonts w:hint="eastAsia"/>
        </w:rPr>
        <w:t>余元）。</w:t>
      </w:r>
    </w:p>
    <w:p w:rsidR="007E47F3" w:rsidRPr="00C92476" w:rsidRDefault="007E47F3" w:rsidP="007E47F3">
      <w:pPr>
        <w:spacing w:afterLines="50" w:after="156"/>
        <w:ind w:firstLine="432"/>
      </w:pPr>
      <w:r w:rsidRPr="00C92476">
        <w:rPr>
          <w:rFonts w:hint="eastAsia"/>
        </w:rPr>
        <w:t>该事件中的</w:t>
      </w:r>
      <w:r w:rsidRPr="00C92476">
        <w:t>GlobeImposter</w:t>
      </w:r>
      <w:r w:rsidRPr="00C92476">
        <w:rPr>
          <w:rFonts w:hint="eastAsia"/>
        </w:rPr>
        <w:t>是一款自</w:t>
      </w:r>
      <w:r w:rsidRPr="00C92476">
        <w:t>2017</w:t>
      </w:r>
      <w:r w:rsidRPr="00C92476">
        <w:rPr>
          <w:rFonts w:hint="eastAsia"/>
        </w:rPr>
        <w:t>年开始出现的勒索病毒家族，而在</w:t>
      </w:r>
      <w:r w:rsidRPr="00C92476">
        <w:t>2018</w:t>
      </w:r>
      <w:r w:rsidRPr="00C92476">
        <w:rPr>
          <w:rFonts w:hint="eastAsia"/>
        </w:rPr>
        <w:t>年，该勒索病毒一跃成为在野流传广度最高的勒索病毒家族之一。具不完全统计，仅</w:t>
      </w:r>
      <w:r w:rsidRPr="00C92476">
        <w:t>2018</w:t>
      </w:r>
      <w:r w:rsidRPr="00C92476">
        <w:rPr>
          <w:rFonts w:hint="eastAsia"/>
        </w:rPr>
        <w:t>年一年期间，该病毒家族就出现了近</w:t>
      </w:r>
      <w:r w:rsidRPr="00C92476">
        <w:t>100</w:t>
      </w:r>
      <w:r w:rsidRPr="00C92476">
        <w:rPr>
          <w:rFonts w:hint="eastAsia"/>
        </w:rPr>
        <w:t>个新型变种在网络中传播。</w:t>
      </w:r>
    </w:p>
    <w:p w:rsidR="00A568EE" w:rsidRDefault="004214A4" w:rsidP="00C72209">
      <w:pPr>
        <w:pStyle w:val="af2"/>
        <w:numPr>
          <w:ilvl w:val="0"/>
          <w:numId w:val="10"/>
        </w:numPr>
        <w:spacing w:beforeLines="50" w:before="156" w:afterLines="50" w:after="156"/>
        <w:ind w:firstLineChars="0"/>
        <w:outlineLvl w:val="1"/>
        <w:rPr>
          <w:rFonts w:ascii="黑体" w:eastAsia="黑体" w:hAnsi="黑体"/>
          <w:sz w:val="28"/>
          <w:szCs w:val="28"/>
        </w:rPr>
      </w:pPr>
      <w:bookmarkStart w:id="39" w:name="_Toc1133563"/>
      <w:r>
        <w:rPr>
          <w:rFonts w:ascii="黑体" w:eastAsia="黑体" w:hAnsi="黑体" w:hint="eastAsia"/>
          <w:sz w:val="28"/>
          <w:szCs w:val="28"/>
        </w:rPr>
        <w:t>国产</w:t>
      </w:r>
      <w:r w:rsidRPr="00C04A2D">
        <w:rPr>
          <w:rFonts w:ascii="黑体" w:eastAsia="黑体" w:hAnsi="黑体" w:hint="eastAsia"/>
          <w:sz w:val="28"/>
          <w:szCs w:val="28"/>
        </w:rPr>
        <w:t>Xiaoba</w:t>
      </w:r>
      <w:r w:rsidR="00A0111D">
        <w:rPr>
          <w:rFonts w:ascii="黑体" w:eastAsia="黑体" w:hAnsi="黑体" w:hint="eastAsia"/>
          <w:sz w:val="28"/>
          <w:szCs w:val="28"/>
        </w:rPr>
        <w:t>勒索病毒利用外挂传播</w:t>
      </w:r>
      <w:bookmarkEnd w:id="39"/>
    </w:p>
    <w:p w:rsidR="00A0111D" w:rsidRPr="00A0111D" w:rsidRDefault="00A0111D" w:rsidP="00A0111D">
      <w:pPr>
        <w:spacing w:afterLines="50" w:after="156"/>
        <w:ind w:firstLine="432"/>
      </w:pPr>
      <w:r w:rsidRPr="00A0111D">
        <w:t>2018</w:t>
      </w:r>
      <w:r w:rsidRPr="00A0111D">
        <w:rPr>
          <w:rFonts w:hint="eastAsia"/>
        </w:rPr>
        <w:t>年</w:t>
      </w:r>
      <w:r w:rsidRPr="00A0111D">
        <w:t>2</w:t>
      </w:r>
      <w:r w:rsidRPr="00A0111D">
        <w:rPr>
          <w:rFonts w:hint="eastAsia"/>
        </w:rPr>
        <w:t>月</w:t>
      </w:r>
      <w:r w:rsidRPr="00A0111D">
        <w:t>6</w:t>
      </w:r>
      <w:r w:rsidRPr="00A0111D">
        <w:rPr>
          <w:rFonts w:hint="eastAsia"/>
        </w:rPr>
        <w:t>日，</w:t>
      </w:r>
      <w:r>
        <w:rPr>
          <w:rFonts w:hint="eastAsia"/>
        </w:rPr>
        <w:t>互联网上新出现了</w:t>
      </w:r>
      <w:r w:rsidRPr="00A0111D">
        <w:rPr>
          <w:rFonts w:hint="eastAsia"/>
        </w:rPr>
        <w:t>一款名为</w:t>
      </w:r>
      <w:r w:rsidRPr="00A0111D">
        <w:t>Xiaoba</w:t>
      </w:r>
      <w:r w:rsidRPr="00A0111D">
        <w:rPr>
          <w:rFonts w:hint="eastAsia"/>
        </w:rPr>
        <w:t>的</w:t>
      </w:r>
      <w:r w:rsidR="008D7871">
        <w:rPr>
          <w:rFonts w:hint="eastAsia"/>
        </w:rPr>
        <w:t>国产</w:t>
      </w:r>
      <w:r w:rsidRPr="00A0111D">
        <w:rPr>
          <w:rFonts w:hint="eastAsia"/>
        </w:rPr>
        <w:t>勒索病毒</w:t>
      </w:r>
      <w:r w:rsidR="005B1417">
        <w:rPr>
          <w:rFonts w:hint="eastAsia"/>
        </w:rPr>
        <w:t>，该病毒以“吃鸡”外挂的名义</w:t>
      </w:r>
      <w:r w:rsidRPr="00A0111D">
        <w:rPr>
          <w:rFonts w:hint="eastAsia"/>
        </w:rPr>
        <w:t>在贴吧、</w:t>
      </w:r>
      <w:r w:rsidRPr="00A0111D">
        <w:t>QQ</w:t>
      </w:r>
      <w:r w:rsidR="001077A1">
        <w:rPr>
          <w:rFonts w:hint="eastAsia"/>
        </w:rPr>
        <w:t>群等社交平台中疯狂扩散。诱骗玩家关闭安全软件，并扫描</w:t>
      </w:r>
      <w:r w:rsidRPr="00A0111D">
        <w:rPr>
          <w:rFonts w:hint="eastAsia"/>
        </w:rPr>
        <w:t>全盘文件进行加密。此外，该勒索病毒作者还参与其他类型恶意软件或外挂程序的开发，并发布到各种</w:t>
      </w:r>
      <w:r w:rsidR="00081D2C">
        <w:rPr>
          <w:rFonts w:hint="eastAsia"/>
        </w:rPr>
        <w:t>技术</w:t>
      </w:r>
      <w:r w:rsidRPr="00A0111D">
        <w:rPr>
          <w:rFonts w:hint="eastAsia"/>
        </w:rPr>
        <w:t>论坛中</w:t>
      </w:r>
      <w:r w:rsidR="00081D2C">
        <w:rPr>
          <w:rFonts w:hint="eastAsia"/>
        </w:rPr>
        <w:t>，非常活跃</w:t>
      </w:r>
      <w:r w:rsidRPr="00A0111D">
        <w:rPr>
          <w:rFonts w:hint="eastAsia"/>
        </w:rPr>
        <w:t>。</w:t>
      </w:r>
    </w:p>
    <w:p w:rsidR="00A568EE" w:rsidRDefault="00C92476" w:rsidP="00C72209">
      <w:pPr>
        <w:pStyle w:val="af2"/>
        <w:numPr>
          <w:ilvl w:val="0"/>
          <w:numId w:val="10"/>
        </w:numPr>
        <w:spacing w:beforeLines="50" w:before="156" w:afterLines="50" w:after="156"/>
        <w:ind w:firstLineChars="0"/>
        <w:outlineLvl w:val="1"/>
        <w:rPr>
          <w:rFonts w:ascii="黑体" w:eastAsia="黑体" w:hAnsi="黑体"/>
          <w:sz w:val="28"/>
          <w:szCs w:val="28"/>
        </w:rPr>
      </w:pPr>
      <w:bookmarkStart w:id="40" w:name="_Toc1133564"/>
      <w:r>
        <w:rPr>
          <w:rFonts w:ascii="黑体" w:eastAsia="黑体" w:hAnsi="黑体" w:hint="eastAsia"/>
          <w:sz w:val="28"/>
          <w:szCs w:val="28"/>
        </w:rPr>
        <w:t>勒索病毒</w:t>
      </w:r>
      <w:r w:rsidRPr="00C04A2D">
        <w:rPr>
          <w:rFonts w:ascii="黑体" w:eastAsia="黑体" w:hAnsi="黑体" w:hint="eastAsia"/>
          <w:sz w:val="28"/>
          <w:szCs w:val="28"/>
        </w:rPr>
        <w:t>SATURN</w:t>
      </w:r>
      <w:r>
        <w:rPr>
          <w:rFonts w:ascii="黑体" w:eastAsia="黑体" w:hAnsi="黑体" w:hint="eastAsia"/>
          <w:sz w:val="28"/>
          <w:szCs w:val="28"/>
        </w:rPr>
        <w:t>首创传销式传播</w:t>
      </w:r>
      <w:bookmarkEnd w:id="40"/>
    </w:p>
    <w:p w:rsidR="005D6D94" w:rsidRDefault="00C92476" w:rsidP="00C92476">
      <w:pPr>
        <w:spacing w:afterLines="50" w:after="156"/>
        <w:ind w:firstLine="432"/>
      </w:pPr>
      <w:r w:rsidRPr="00C92476">
        <w:t>2018</w:t>
      </w:r>
      <w:r w:rsidRPr="00C92476">
        <w:rPr>
          <w:rFonts w:hint="eastAsia"/>
        </w:rPr>
        <w:t>年</w:t>
      </w:r>
      <w:r w:rsidRPr="00C92476">
        <w:t>3</w:t>
      </w:r>
      <w:r w:rsidRPr="00C92476">
        <w:rPr>
          <w:rFonts w:hint="eastAsia"/>
        </w:rPr>
        <w:t>月</w:t>
      </w:r>
      <w:r w:rsidRPr="00C92476">
        <w:t>5</w:t>
      </w:r>
      <w:r w:rsidRPr="00C92476">
        <w:rPr>
          <w:rFonts w:hint="eastAsia"/>
        </w:rPr>
        <w:t>日，一款名为</w:t>
      </w:r>
      <w:r w:rsidRPr="00C92476">
        <w:t>SATURN</w:t>
      </w:r>
      <w:r w:rsidRPr="00C92476">
        <w:rPr>
          <w:rFonts w:hint="eastAsia"/>
        </w:rPr>
        <w:t>的勒索病毒</w:t>
      </w:r>
      <w:r w:rsidR="000B4FEB">
        <w:rPr>
          <w:rFonts w:hint="eastAsia"/>
        </w:rPr>
        <w:t>开始在互联网上传播</w:t>
      </w:r>
      <w:r w:rsidRPr="00C92476">
        <w:rPr>
          <w:rFonts w:hint="eastAsia"/>
        </w:rPr>
        <w:t>。该勒索病毒会要求受害者在</w:t>
      </w:r>
      <w:r w:rsidRPr="00C92476">
        <w:t>7</w:t>
      </w:r>
      <w:r w:rsidRPr="00C92476">
        <w:rPr>
          <w:rFonts w:hint="eastAsia"/>
        </w:rPr>
        <w:t>天内支付</w:t>
      </w:r>
      <w:r w:rsidRPr="00C92476">
        <w:t>300</w:t>
      </w:r>
      <w:r w:rsidRPr="00C92476">
        <w:rPr>
          <w:rFonts w:hint="eastAsia"/>
        </w:rPr>
        <w:t>美元等价的比特币，逾期则会赎金翻倍。</w:t>
      </w:r>
    </w:p>
    <w:p w:rsidR="00C92476" w:rsidRPr="00C92476" w:rsidRDefault="00A67528" w:rsidP="00C92476">
      <w:pPr>
        <w:spacing w:afterLines="50" w:after="156"/>
        <w:ind w:firstLine="432"/>
      </w:pPr>
      <w:r>
        <w:rPr>
          <w:rFonts w:hint="eastAsia"/>
        </w:rPr>
        <w:t>与以往勒索病毒不同，该病毒</w:t>
      </w:r>
      <w:r w:rsidR="00C92476" w:rsidRPr="00C92476">
        <w:rPr>
          <w:rFonts w:hint="eastAsia"/>
        </w:rPr>
        <w:t>采用了一种新的传播模式</w:t>
      </w:r>
      <w:r w:rsidR="00F548A1">
        <w:t>：</w:t>
      </w:r>
      <w:r w:rsidR="00C92476" w:rsidRPr="00C92476">
        <w:rPr>
          <w:rFonts w:hint="eastAsia"/>
        </w:rPr>
        <w:t>病毒作者会为二次传播者按照三七的比例进行分成，鼓励和诱导</w:t>
      </w:r>
      <w:r w:rsidR="005C3424">
        <w:rPr>
          <w:rFonts w:hint="eastAsia"/>
        </w:rPr>
        <w:t>受害</w:t>
      </w:r>
      <w:r w:rsidR="00C92476" w:rsidRPr="00C92476">
        <w:rPr>
          <w:rFonts w:hint="eastAsia"/>
        </w:rPr>
        <w:t>人帮助其进行病毒的</w:t>
      </w:r>
      <w:r w:rsidR="004066FE">
        <w:rPr>
          <w:rFonts w:hint="eastAsia"/>
        </w:rPr>
        <w:t>再</w:t>
      </w:r>
      <w:r w:rsidR="00C92476" w:rsidRPr="00C92476">
        <w:rPr>
          <w:rFonts w:hint="eastAsia"/>
        </w:rPr>
        <w:t>扩散和</w:t>
      </w:r>
      <w:r w:rsidR="004066FE">
        <w:rPr>
          <w:rFonts w:hint="eastAsia"/>
        </w:rPr>
        <w:t>再</w:t>
      </w:r>
      <w:r w:rsidR="00C92476" w:rsidRPr="00C92476">
        <w:rPr>
          <w:rFonts w:hint="eastAsia"/>
        </w:rPr>
        <w:t>分发。这也是我们第一次发现勒索病毒使用这种</w:t>
      </w:r>
      <w:r w:rsidR="004066FE">
        <w:rPr>
          <w:rFonts w:hint="eastAsia"/>
        </w:rPr>
        <w:t>“</w:t>
      </w:r>
      <w:r w:rsidR="00C92476" w:rsidRPr="00C92476">
        <w:rPr>
          <w:rFonts w:hint="eastAsia"/>
        </w:rPr>
        <w:t>发展下线</w:t>
      </w:r>
      <w:r w:rsidR="004066FE">
        <w:rPr>
          <w:rFonts w:hint="eastAsia"/>
        </w:rPr>
        <w:t>”</w:t>
      </w:r>
      <w:r w:rsidR="00C92476" w:rsidRPr="00C92476">
        <w:rPr>
          <w:rFonts w:hint="eastAsia"/>
        </w:rPr>
        <w:t>的类传销模式</w:t>
      </w:r>
      <w:r w:rsidR="00467DEC">
        <w:rPr>
          <w:rFonts w:hint="eastAsia"/>
        </w:rPr>
        <w:t>进行病毒的传播</w:t>
      </w:r>
      <w:r w:rsidR="00C92476" w:rsidRPr="00C92476">
        <w:rPr>
          <w:rFonts w:hint="eastAsia"/>
        </w:rPr>
        <w:t>。</w:t>
      </w:r>
    </w:p>
    <w:p w:rsidR="00A568EE" w:rsidRDefault="00807D80" w:rsidP="00C72209">
      <w:pPr>
        <w:pStyle w:val="af2"/>
        <w:numPr>
          <w:ilvl w:val="0"/>
          <w:numId w:val="10"/>
        </w:numPr>
        <w:spacing w:beforeLines="50" w:before="156" w:afterLines="50" w:after="156"/>
        <w:ind w:firstLineChars="0"/>
        <w:outlineLvl w:val="1"/>
        <w:rPr>
          <w:rFonts w:ascii="黑体" w:eastAsia="黑体" w:hAnsi="黑体"/>
          <w:sz w:val="28"/>
          <w:szCs w:val="28"/>
        </w:rPr>
      </w:pPr>
      <w:bookmarkStart w:id="41" w:name="_Toc1133565"/>
      <w:r>
        <w:rPr>
          <w:rFonts w:ascii="黑体" w:eastAsia="黑体" w:hAnsi="黑体" w:hint="eastAsia"/>
          <w:sz w:val="28"/>
          <w:szCs w:val="28"/>
        </w:rPr>
        <w:t>勒索病毒无差别攻击时代来临</w:t>
      </w:r>
      <w:bookmarkEnd w:id="41"/>
    </w:p>
    <w:p w:rsidR="008F7D91" w:rsidRDefault="008F7D91" w:rsidP="008F7D91">
      <w:pPr>
        <w:spacing w:afterLines="50" w:after="156"/>
        <w:ind w:firstLine="432"/>
      </w:pPr>
      <w:r>
        <w:t>2018</w:t>
      </w:r>
      <w:r>
        <w:rPr>
          <w:rFonts w:hint="eastAsia"/>
        </w:rPr>
        <w:t>年</w:t>
      </w:r>
      <w:r>
        <w:t>3</w:t>
      </w:r>
      <w:r>
        <w:rPr>
          <w:rFonts w:hint="eastAsia"/>
        </w:rPr>
        <w:t>月底，</w:t>
      </w:r>
      <w:r>
        <w:t>Zeni</w:t>
      </w:r>
      <w:r>
        <w:rPr>
          <w:rFonts w:hint="eastAsia"/>
        </w:rPr>
        <w:t>s</w:t>
      </w:r>
      <w:r w:rsidRPr="006D12D4">
        <w:rPr>
          <w:rFonts w:hint="eastAsia"/>
        </w:rPr>
        <w:t>勒索病毒</w:t>
      </w:r>
      <w:r w:rsidR="00F14189">
        <w:rPr>
          <w:rFonts w:hint="eastAsia"/>
        </w:rPr>
        <w:t>开始传播</w:t>
      </w:r>
      <w:r w:rsidRPr="006D12D4">
        <w:rPr>
          <w:rFonts w:hint="eastAsia"/>
        </w:rPr>
        <w:t>，其命名源自病毒作者的名字。与其他加密常</w:t>
      </w:r>
      <w:r w:rsidRPr="006D12D4">
        <w:rPr>
          <w:rFonts w:hint="eastAsia"/>
        </w:rPr>
        <w:lastRenderedPageBreak/>
        <w:t>见文件的勒索病毒不同，该病毒运行后，会对设备中超过</w:t>
      </w:r>
      <w:r w:rsidRPr="006D12D4">
        <w:t>200</w:t>
      </w:r>
      <w:r w:rsidRPr="006D12D4">
        <w:rPr>
          <w:rFonts w:hint="eastAsia"/>
        </w:rPr>
        <w:t>种格式的文件进行加密，另外非系统盘符下的所有格式文件也都将被锁，就连</w:t>
      </w:r>
      <w:r w:rsidRPr="006D12D4">
        <w:t>exe</w:t>
      </w:r>
      <w:r w:rsidRPr="006D12D4">
        <w:rPr>
          <w:rFonts w:hint="eastAsia"/>
        </w:rPr>
        <w:t>可执行程序都不会放过。同时，病毒还会删除系统中的备份文件，以避免中招用户恢复重要数据，可谓杀伤力惊人。</w:t>
      </w:r>
    </w:p>
    <w:p w:rsidR="00BD6939" w:rsidRPr="008F7D91" w:rsidRDefault="00BD6939" w:rsidP="008F7D91">
      <w:pPr>
        <w:spacing w:afterLines="50" w:after="156"/>
        <w:ind w:firstLine="432"/>
      </w:pPr>
      <w:r>
        <w:rPr>
          <w:rFonts w:hint="eastAsia"/>
        </w:rPr>
        <w:t>与之相似的，</w:t>
      </w:r>
      <w:r>
        <w:t>2018</w:t>
      </w:r>
      <w:r>
        <w:rPr>
          <w:rFonts w:hint="eastAsia"/>
        </w:rPr>
        <w:t>年</w:t>
      </w:r>
      <w:r>
        <w:t>4</w:t>
      </w:r>
      <w:r>
        <w:rPr>
          <w:rFonts w:hint="eastAsia"/>
        </w:rPr>
        <w:t>月</w:t>
      </w:r>
      <w:r>
        <w:t>16</w:t>
      </w:r>
      <w:r>
        <w:rPr>
          <w:rFonts w:hint="eastAsia"/>
        </w:rPr>
        <w:t>日，</w:t>
      </w:r>
      <w:r>
        <w:rPr>
          <w:rFonts w:hint="eastAsia"/>
        </w:rPr>
        <w:t>HERMES</w:t>
      </w:r>
      <w:r w:rsidRPr="002A4115">
        <w:rPr>
          <w:rFonts w:hint="eastAsia"/>
        </w:rPr>
        <w:t>勒索病毒又开始在国内传播，该勒索病毒此次的主要攻击目标是</w:t>
      </w:r>
      <w:r>
        <w:t>W</w:t>
      </w:r>
      <w:r w:rsidRPr="002A4115">
        <w:t>indows</w:t>
      </w:r>
      <w:r w:rsidRPr="002A4115">
        <w:rPr>
          <w:rFonts w:hint="eastAsia"/>
        </w:rPr>
        <w:t>服务器。该勒索病毒</w:t>
      </w:r>
      <w:r>
        <w:rPr>
          <w:rFonts w:hint="eastAsia"/>
        </w:rPr>
        <w:t>虽然并非加密所有格式的文件，但却采取了“排除法”：</w:t>
      </w:r>
      <w:r w:rsidRPr="002A4115">
        <w:rPr>
          <w:rFonts w:hint="eastAsia"/>
        </w:rPr>
        <w:t>除了不加密</w:t>
      </w:r>
      <w:r w:rsidRPr="002A4115">
        <w:t>exe</w:t>
      </w:r>
      <w:r w:rsidRPr="002A4115">
        <w:rPr>
          <w:rFonts w:hint="eastAsia"/>
        </w:rPr>
        <w:t>、</w:t>
      </w:r>
      <w:r w:rsidRPr="002A4115">
        <w:t>dll</w:t>
      </w:r>
      <w:r w:rsidRPr="002A4115">
        <w:rPr>
          <w:rFonts w:hint="eastAsia"/>
        </w:rPr>
        <w:t>、</w:t>
      </w:r>
      <w:r w:rsidRPr="002A4115">
        <w:t>ini</w:t>
      </w:r>
      <w:r w:rsidRPr="002A4115">
        <w:rPr>
          <w:rFonts w:hint="eastAsia"/>
        </w:rPr>
        <w:t>、</w:t>
      </w:r>
      <w:r w:rsidRPr="002A4115">
        <w:t>lnk</w:t>
      </w:r>
      <w:r>
        <w:rPr>
          <w:rFonts w:hint="eastAsia"/>
        </w:rPr>
        <w:t>几种类型的文件外，其余的类型的文件</w:t>
      </w:r>
      <w:r w:rsidRPr="002A4115">
        <w:rPr>
          <w:rFonts w:hint="eastAsia"/>
        </w:rPr>
        <w:t>都会加密。</w:t>
      </w:r>
    </w:p>
    <w:p w:rsidR="00A568EE" w:rsidRDefault="00A57B06" w:rsidP="00C72209">
      <w:pPr>
        <w:pStyle w:val="af2"/>
        <w:numPr>
          <w:ilvl w:val="0"/>
          <w:numId w:val="10"/>
        </w:numPr>
        <w:spacing w:beforeLines="50" w:before="156" w:afterLines="50" w:after="156"/>
        <w:ind w:firstLineChars="0"/>
        <w:outlineLvl w:val="1"/>
        <w:rPr>
          <w:rFonts w:ascii="黑体" w:eastAsia="黑体" w:hAnsi="黑体"/>
          <w:sz w:val="28"/>
          <w:szCs w:val="28"/>
        </w:rPr>
      </w:pPr>
      <w:bookmarkStart w:id="42" w:name="_Toc1133566"/>
      <w:r>
        <w:rPr>
          <w:rFonts w:ascii="黑体" w:eastAsia="黑体" w:hAnsi="黑体" w:hint="eastAsia"/>
          <w:sz w:val="28"/>
          <w:szCs w:val="28"/>
        </w:rPr>
        <w:t>利用WebLogic漏洞</w:t>
      </w:r>
      <w:r w:rsidR="009F7408">
        <w:rPr>
          <w:rFonts w:ascii="黑体" w:eastAsia="黑体" w:hAnsi="黑体" w:hint="eastAsia"/>
          <w:sz w:val="28"/>
          <w:szCs w:val="28"/>
        </w:rPr>
        <w:t>的</w:t>
      </w:r>
      <w:r>
        <w:rPr>
          <w:rFonts w:ascii="黑体" w:eastAsia="黑体" w:hAnsi="黑体" w:hint="eastAsia"/>
          <w:sz w:val="28"/>
          <w:szCs w:val="28"/>
        </w:rPr>
        <w:t>传播勒索病毒</w:t>
      </w:r>
      <w:r w:rsidR="009F7408">
        <w:rPr>
          <w:rFonts w:ascii="黑体" w:eastAsia="黑体" w:hAnsi="黑体" w:hint="eastAsia"/>
          <w:sz w:val="28"/>
          <w:szCs w:val="28"/>
        </w:rPr>
        <w:t>首次出现</w:t>
      </w:r>
      <w:bookmarkEnd w:id="42"/>
    </w:p>
    <w:p w:rsidR="00A57B06" w:rsidRPr="00A57B06" w:rsidRDefault="00A57B06" w:rsidP="00A57B06">
      <w:pPr>
        <w:spacing w:afterLines="50" w:after="156"/>
        <w:ind w:firstLine="432"/>
      </w:pPr>
      <w:r>
        <w:t>2018</w:t>
      </w:r>
      <w:r>
        <w:rPr>
          <w:rFonts w:hint="eastAsia"/>
        </w:rPr>
        <w:t>年</w:t>
      </w:r>
      <w:r w:rsidRPr="006E45FA">
        <w:t>4</w:t>
      </w:r>
      <w:r w:rsidRPr="006E45FA">
        <w:rPr>
          <w:rFonts w:hint="eastAsia"/>
        </w:rPr>
        <w:t>月</w:t>
      </w:r>
      <w:r w:rsidRPr="006E45FA">
        <w:t>21</w:t>
      </w:r>
      <w:r w:rsidRPr="006E45FA">
        <w:rPr>
          <w:rFonts w:hint="eastAsia"/>
        </w:rPr>
        <w:t>日，匿名黑客利用</w:t>
      </w:r>
      <w:r w:rsidRPr="006E45FA">
        <w:t>Web</w:t>
      </w:r>
      <w:r>
        <w:t>L</w:t>
      </w:r>
      <w:r w:rsidRPr="006E45FA">
        <w:t>ogic</w:t>
      </w:r>
      <w:r w:rsidRPr="006E45FA">
        <w:rPr>
          <w:rFonts w:hint="eastAsia"/>
        </w:rPr>
        <w:t>反序列化漏洞向国内部分企业服务器投递</w:t>
      </w:r>
      <w:r w:rsidRPr="006E45FA">
        <w:t>Greystars</w:t>
      </w:r>
      <w:r w:rsidRPr="006E45FA">
        <w:rPr>
          <w:rFonts w:hint="eastAsia"/>
        </w:rPr>
        <w:t>勒索病毒，加密服务器中的重要文件并索要</w:t>
      </w:r>
      <w:r w:rsidRPr="006E45FA">
        <w:t>0.08</w:t>
      </w:r>
      <w:r w:rsidRPr="006E45FA">
        <w:rPr>
          <w:rFonts w:hint="eastAsia"/>
        </w:rPr>
        <w:t>个比特币，赎金当前约合人民币</w:t>
      </w:r>
      <w:r w:rsidRPr="006E45FA">
        <w:t>4761</w:t>
      </w:r>
      <w:r w:rsidRPr="006E45FA">
        <w:rPr>
          <w:rFonts w:hint="eastAsia"/>
        </w:rPr>
        <w:t>元。根据监控数据</w:t>
      </w:r>
      <w:r w:rsidR="00A739CA">
        <w:rPr>
          <w:rFonts w:hint="eastAsia"/>
        </w:rPr>
        <w:t>统计</w:t>
      </w:r>
      <w:r w:rsidRPr="006E45FA">
        <w:rPr>
          <w:rFonts w:hint="eastAsia"/>
        </w:rPr>
        <w:t>，有近百台服务器收到此次攻击的影响。</w:t>
      </w:r>
    </w:p>
    <w:p w:rsidR="00A568EE" w:rsidRDefault="00AE3784" w:rsidP="00C72209">
      <w:pPr>
        <w:pStyle w:val="af2"/>
        <w:numPr>
          <w:ilvl w:val="0"/>
          <w:numId w:val="10"/>
        </w:numPr>
        <w:spacing w:beforeLines="50" w:before="156" w:afterLines="50" w:after="156"/>
        <w:ind w:firstLineChars="0"/>
        <w:outlineLvl w:val="1"/>
        <w:rPr>
          <w:rFonts w:ascii="黑体" w:eastAsia="黑体" w:hAnsi="黑体"/>
          <w:sz w:val="28"/>
          <w:szCs w:val="28"/>
        </w:rPr>
      </w:pPr>
      <w:bookmarkStart w:id="43" w:name="_Toc1133567"/>
      <w:r>
        <w:rPr>
          <w:rFonts w:ascii="黑体" w:eastAsia="黑体" w:hAnsi="黑体" w:hint="eastAsia"/>
          <w:sz w:val="28"/>
          <w:szCs w:val="28"/>
        </w:rPr>
        <w:t>Rak</w:t>
      </w:r>
      <w:r>
        <w:rPr>
          <w:rFonts w:ascii="黑体" w:eastAsia="黑体" w:hAnsi="黑体"/>
          <w:sz w:val="28"/>
          <w:szCs w:val="28"/>
        </w:rPr>
        <w:t>hni</w:t>
      </w:r>
      <w:r>
        <w:rPr>
          <w:rFonts w:ascii="黑体" w:eastAsia="黑体" w:hAnsi="黑体" w:hint="eastAsia"/>
          <w:sz w:val="28"/>
          <w:szCs w:val="28"/>
        </w:rPr>
        <w:t>家族</w:t>
      </w:r>
      <w:r w:rsidR="00601F89">
        <w:rPr>
          <w:rFonts w:ascii="黑体" w:eastAsia="黑体" w:hAnsi="黑体" w:hint="eastAsia"/>
          <w:sz w:val="28"/>
          <w:szCs w:val="28"/>
        </w:rPr>
        <w:t>最</w:t>
      </w:r>
      <w:r w:rsidR="00BB058D">
        <w:rPr>
          <w:rFonts w:ascii="黑体" w:eastAsia="黑体" w:hAnsi="黑体" w:hint="eastAsia"/>
          <w:sz w:val="28"/>
          <w:szCs w:val="28"/>
        </w:rPr>
        <w:t>新变种攻击</w:t>
      </w:r>
      <w:bookmarkEnd w:id="43"/>
    </w:p>
    <w:p w:rsidR="00C92476" w:rsidRPr="00C92476" w:rsidRDefault="00C92476" w:rsidP="00C92476">
      <w:pPr>
        <w:spacing w:afterLines="50" w:after="156"/>
        <w:ind w:firstLine="432"/>
      </w:pPr>
      <w:r>
        <w:t>2018</w:t>
      </w:r>
      <w:r>
        <w:rPr>
          <w:rFonts w:hint="eastAsia"/>
        </w:rPr>
        <w:t>年</w:t>
      </w:r>
      <w:r>
        <w:t>7</w:t>
      </w:r>
      <w:r>
        <w:rPr>
          <w:rFonts w:hint="eastAsia"/>
        </w:rPr>
        <w:t>月</w:t>
      </w:r>
      <w:r>
        <w:t>10</w:t>
      </w:r>
      <w:r>
        <w:rPr>
          <w:rFonts w:hint="eastAsia"/>
        </w:rPr>
        <w:t>日，</w:t>
      </w:r>
      <w:r w:rsidR="008F7D91">
        <w:t xml:space="preserve"> </w:t>
      </w:r>
      <w:r>
        <w:t>Rakhni</w:t>
      </w:r>
      <w:r>
        <w:rPr>
          <w:rFonts w:hint="eastAsia"/>
        </w:rPr>
        <w:t>勒索病毒家族的最新变种发起了新一波的攻击。此次事件中，勒索病毒使用“鱼叉式钓鱼邮件”进行传播，诱导受害者打开邮件附件中的</w:t>
      </w:r>
      <w:r>
        <w:t>Word</w:t>
      </w:r>
      <w:r>
        <w:rPr>
          <w:rFonts w:hint="eastAsia"/>
        </w:rPr>
        <w:t>文档，一旦用户根据诱导点击了文档中的图标，则会启动附带的恶意程序。与以往不同的是，该程序会根据受害用户的计算机环境以及配置，自动判断对受害机器投放勒索病毒和挖矿木马哪个能为作者赚取更多的利润。</w:t>
      </w:r>
    </w:p>
    <w:p w:rsidR="00A568EE" w:rsidRDefault="00C92476" w:rsidP="00C72209">
      <w:pPr>
        <w:pStyle w:val="af2"/>
        <w:numPr>
          <w:ilvl w:val="0"/>
          <w:numId w:val="10"/>
        </w:numPr>
        <w:spacing w:beforeLines="50" w:before="156" w:afterLines="50" w:after="156"/>
        <w:ind w:firstLineChars="0"/>
        <w:outlineLvl w:val="1"/>
        <w:rPr>
          <w:rFonts w:ascii="黑体" w:eastAsia="黑体" w:hAnsi="黑体"/>
          <w:sz w:val="28"/>
          <w:szCs w:val="28"/>
        </w:rPr>
      </w:pPr>
      <w:bookmarkStart w:id="44" w:name="_Toc1133568"/>
      <w:r w:rsidRPr="00C04A2D">
        <w:rPr>
          <w:rFonts w:ascii="黑体" w:eastAsia="黑体" w:hAnsi="黑体"/>
          <w:sz w:val="28"/>
          <w:szCs w:val="28"/>
        </w:rPr>
        <w:t>S</w:t>
      </w:r>
      <w:r w:rsidRPr="00C04A2D">
        <w:rPr>
          <w:rFonts w:ascii="黑体" w:eastAsia="黑体" w:hAnsi="黑体" w:hint="eastAsia"/>
          <w:sz w:val="28"/>
          <w:szCs w:val="28"/>
        </w:rPr>
        <w:t>atan</w:t>
      </w:r>
      <w:r w:rsidR="00FF6935">
        <w:rPr>
          <w:rFonts w:ascii="黑体" w:eastAsia="黑体" w:hAnsi="黑体" w:hint="eastAsia"/>
          <w:sz w:val="28"/>
          <w:szCs w:val="28"/>
        </w:rPr>
        <w:t>勤奋更新不断</w:t>
      </w:r>
      <w:r w:rsidR="00A819F3">
        <w:rPr>
          <w:rFonts w:ascii="黑体" w:eastAsia="黑体" w:hAnsi="黑体" w:hint="eastAsia"/>
          <w:sz w:val="28"/>
          <w:szCs w:val="28"/>
        </w:rPr>
        <w:t>破坏</w:t>
      </w:r>
      <w:bookmarkEnd w:id="44"/>
    </w:p>
    <w:p w:rsidR="00CE2F56" w:rsidRDefault="00C92476" w:rsidP="00CE2F56">
      <w:pPr>
        <w:spacing w:afterLines="50" w:after="156"/>
        <w:ind w:firstLine="432"/>
      </w:pPr>
      <w:r w:rsidRPr="00C92476">
        <w:t>Satan</w:t>
      </w:r>
      <w:r w:rsidRPr="00C92476">
        <w:rPr>
          <w:rFonts w:hint="eastAsia"/>
        </w:rPr>
        <w:t>勒索病毒是在</w:t>
      </w:r>
      <w:r w:rsidR="00E535D6">
        <w:t>2017</w:t>
      </w:r>
      <w:r w:rsidRPr="00C92476">
        <w:rPr>
          <w:rFonts w:hint="eastAsia"/>
        </w:rPr>
        <w:t>年初出现在大众视野中的勒索病毒家族。同</w:t>
      </w:r>
      <w:r w:rsidRPr="00C92476">
        <w:t>GandCrab</w:t>
      </w:r>
      <w:r w:rsidRPr="00C92476">
        <w:rPr>
          <w:rFonts w:hint="eastAsia"/>
        </w:rPr>
        <w:t>一样，</w:t>
      </w:r>
      <w:r w:rsidRPr="00C92476">
        <w:t>Satan</w:t>
      </w:r>
      <w:r w:rsidRPr="00C92476">
        <w:rPr>
          <w:rFonts w:hint="eastAsia"/>
        </w:rPr>
        <w:t>也是利用了</w:t>
      </w:r>
      <w:r w:rsidRPr="00C92476">
        <w:t>RaaS</w:t>
      </w:r>
      <w:r w:rsidRPr="00C92476">
        <w:rPr>
          <w:rFonts w:hint="eastAsia"/>
        </w:rPr>
        <w:t>的分发方式，进一步加强了其传播的范围。</w:t>
      </w:r>
      <w:r w:rsidR="00183FD7">
        <w:rPr>
          <w:rFonts w:hint="eastAsia"/>
        </w:rPr>
        <w:t>2018</w:t>
      </w:r>
      <w:r w:rsidR="00183FD7">
        <w:rPr>
          <w:rFonts w:hint="eastAsia"/>
        </w:rPr>
        <w:t>年</w:t>
      </w:r>
      <w:r w:rsidR="00183FD7">
        <w:rPr>
          <w:rFonts w:hint="eastAsia"/>
        </w:rPr>
        <w:t>Satan</w:t>
      </w:r>
      <w:r w:rsidR="00183FD7">
        <w:rPr>
          <w:rFonts w:hint="eastAsia"/>
        </w:rPr>
        <w:t>进入国内，</w:t>
      </w:r>
      <w:r w:rsidRPr="00C92476">
        <w:rPr>
          <w:rFonts w:hint="eastAsia"/>
        </w:rPr>
        <w:t>后期随着该病毒与“永恒之蓝”等漏洞利用工具的结合，再一次增加了其传播能力和危害性。</w:t>
      </w:r>
    </w:p>
    <w:p w:rsidR="006F07A6" w:rsidRDefault="00CE2F56" w:rsidP="006F07A6">
      <w:pPr>
        <w:spacing w:afterLines="50" w:after="156"/>
        <w:ind w:firstLine="432"/>
      </w:pPr>
      <w:r>
        <w:rPr>
          <w:rFonts w:hint="eastAsia"/>
        </w:rPr>
        <w:t>随着其自身</w:t>
      </w:r>
      <w:r w:rsidR="009749A3">
        <w:rPr>
          <w:rFonts w:hint="eastAsia"/>
        </w:rPr>
        <w:t>传播能力的</w:t>
      </w:r>
      <w:r>
        <w:rPr>
          <w:rFonts w:hint="eastAsia"/>
        </w:rPr>
        <w:t>持续更新，该勒索病毒在</w:t>
      </w:r>
      <w:r w:rsidR="00183FD7">
        <w:rPr>
          <w:rFonts w:hint="eastAsia"/>
        </w:rPr>
        <w:t>2018</w:t>
      </w:r>
      <w:r w:rsidR="00183FD7">
        <w:rPr>
          <w:rFonts w:hint="eastAsia"/>
        </w:rPr>
        <w:t>年</w:t>
      </w:r>
      <w:r>
        <w:rPr>
          <w:rFonts w:hint="eastAsia"/>
        </w:rPr>
        <w:t>7</w:t>
      </w:r>
      <w:r>
        <w:rPr>
          <w:rFonts w:hint="eastAsia"/>
        </w:rPr>
        <w:t>月</w:t>
      </w:r>
      <w:r w:rsidR="00183FD7">
        <w:rPr>
          <w:rFonts w:hint="eastAsia"/>
        </w:rPr>
        <w:t>在国内</w:t>
      </w:r>
      <w:r>
        <w:rPr>
          <w:rFonts w:hint="eastAsia"/>
        </w:rPr>
        <w:t>大规模爆发。高峰时，仅单日攻击的服务器数量就有近</w:t>
      </w:r>
      <w:r>
        <w:rPr>
          <w:rFonts w:hint="eastAsia"/>
        </w:rPr>
        <w:t>1000</w:t>
      </w:r>
      <w:r>
        <w:rPr>
          <w:rFonts w:hint="eastAsia"/>
        </w:rPr>
        <w:t>台。</w:t>
      </w:r>
      <w:r w:rsidR="002936D8">
        <w:rPr>
          <w:rFonts w:hint="eastAsia"/>
        </w:rPr>
        <w:t>10</w:t>
      </w:r>
      <w:r w:rsidR="002936D8">
        <w:rPr>
          <w:rFonts w:hint="eastAsia"/>
        </w:rPr>
        <w:t>月底，该勒索病毒再次大规模传播，并且开始了每周一次的稳定更新</w:t>
      </w:r>
      <w:r w:rsidR="006425F2">
        <w:rPr>
          <w:rFonts w:hint="eastAsia"/>
        </w:rPr>
        <w:t>，这一稳定更新一直持续到了</w:t>
      </w:r>
      <w:r w:rsidR="006425F2">
        <w:rPr>
          <w:rFonts w:hint="eastAsia"/>
        </w:rPr>
        <w:t>2018</w:t>
      </w:r>
      <w:r w:rsidR="006425F2">
        <w:rPr>
          <w:rFonts w:hint="eastAsia"/>
        </w:rPr>
        <w:t>年底才停止。</w:t>
      </w:r>
    </w:p>
    <w:p w:rsidR="00A568EE" w:rsidRPr="006F07A6" w:rsidRDefault="00822739" w:rsidP="006F07A6">
      <w:pPr>
        <w:pStyle w:val="af2"/>
        <w:numPr>
          <w:ilvl w:val="0"/>
          <w:numId w:val="10"/>
        </w:numPr>
        <w:spacing w:beforeLines="50" w:before="156" w:afterLines="50" w:after="156"/>
        <w:ind w:firstLineChars="0"/>
        <w:outlineLvl w:val="1"/>
        <w:rPr>
          <w:rFonts w:ascii="黑体" w:eastAsia="黑体" w:hAnsi="黑体"/>
          <w:sz w:val="28"/>
          <w:szCs w:val="28"/>
        </w:rPr>
      </w:pPr>
      <w:bookmarkStart w:id="45" w:name="_Toc1133569"/>
      <w:r w:rsidRPr="006F07A6">
        <w:rPr>
          <w:rFonts w:ascii="黑体" w:eastAsia="黑体" w:hAnsi="黑体"/>
          <w:sz w:val="28"/>
          <w:szCs w:val="28"/>
        </w:rPr>
        <w:t>UNNAMED1989</w:t>
      </w:r>
      <w:r w:rsidR="00C92476" w:rsidRPr="006F07A6">
        <w:rPr>
          <w:rFonts w:ascii="黑体" w:eastAsia="黑体" w:hAnsi="黑体" w:hint="eastAsia"/>
          <w:sz w:val="28"/>
          <w:szCs w:val="28"/>
        </w:rPr>
        <w:t>从微信支付到自投罗网</w:t>
      </w:r>
      <w:bookmarkEnd w:id="45"/>
    </w:p>
    <w:p w:rsidR="00AC67AB" w:rsidRDefault="00C92476" w:rsidP="00C92476">
      <w:pPr>
        <w:spacing w:afterLines="50" w:after="156"/>
        <w:ind w:firstLine="432"/>
      </w:pPr>
      <w:r>
        <w:t>2018</w:t>
      </w:r>
      <w:r>
        <w:rPr>
          <w:rFonts w:hint="eastAsia"/>
        </w:rPr>
        <w:t>年</w:t>
      </w:r>
      <w:r>
        <w:t>12</w:t>
      </w:r>
      <w:r>
        <w:rPr>
          <w:rFonts w:hint="eastAsia"/>
        </w:rPr>
        <w:t>月</w:t>
      </w:r>
      <w:r>
        <w:t>1</w:t>
      </w:r>
      <w:r>
        <w:rPr>
          <w:rFonts w:hint="eastAsia"/>
        </w:rPr>
        <w:t>日</w:t>
      </w:r>
      <w:r w:rsidR="00CD69D7">
        <w:rPr>
          <w:rFonts w:hint="eastAsia"/>
        </w:rPr>
        <w:t>，一款国人制作的勒索病毒</w:t>
      </w:r>
      <w:r>
        <w:t>UNNAMED1989</w:t>
      </w:r>
      <w:r w:rsidR="00CD69D7">
        <w:rPr>
          <w:rFonts w:hint="eastAsia"/>
        </w:rPr>
        <w:t>一夜之间</w:t>
      </w:r>
      <w:r w:rsidR="00AC67AB">
        <w:rPr>
          <w:rFonts w:hint="eastAsia"/>
        </w:rPr>
        <w:t>大规模爆发</w:t>
      </w:r>
      <w:r>
        <w:rPr>
          <w:rFonts w:hint="eastAsia"/>
        </w:rPr>
        <w:t>。该勒索病毒</w:t>
      </w:r>
      <w:r w:rsidR="00AC67AB">
        <w:rPr>
          <w:rFonts w:hint="eastAsia"/>
        </w:rPr>
        <w:t>利用了软件供应链攻击的方式，感染众多易语言开发者的开发环境，进而由这些被感染环境所开发出的软件帮助其自身进行传播。同时，由于</w:t>
      </w:r>
      <w:r>
        <w:rPr>
          <w:rFonts w:hint="eastAsia"/>
        </w:rPr>
        <w:t>易语言开发者和使用者普遍不相信安全软件报毒的心态</w:t>
      </w:r>
      <w:r w:rsidR="00AC67AB">
        <w:rPr>
          <w:rFonts w:hint="eastAsia"/>
        </w:rPr>
        <w:t>，该勒索病毒获得了更加良好的传播环境</w:t>
      </w:r>
      <w:r>
        <w:rPr>
          <w:rFonts w:hint="eastAsia"/>
        </w:rPr>
        <w:t>。</w:t>
      </w:r>
    </w:p>
    <w:p w:rsidR="00C92476" w:rsidRPr="00C92476" w:rsidRDefault="00C92476" w:rsidP="00C92476">
      <w:pPr>
        <w:spacing w:afterLines="50" w:after="156"/>
        <w:ind w:firstLine="432"/>
      </w:pPr>
      <w:r>
        <w:rPr>
          <w:rFonts w:hint="eastAsia"/>
        </w:rPr>
        <w:t>但</w:t>
      </w:r>
      <w:r w:rsidR="009348F2">
        <w:rPr>
          <w:rFonts w:hint="eastAsia"/>
        </w:rPr>
        <w:t>由于</w:t>
      </w:r>
      <w:r>
        <w:rPr>
          <w:rFonts w:hint="eastAsia"/>
        </w:rPr>
        <w:t>其采用</w:t>
      </w:r>
      <w:r w:rsidR="00131A72">
        <w:rPr>
          <w:rFonts w:hint="eastAsia"/>
        </w:rPr>
        <w:t>了</w:t>
      </w:r>
      <w:r>
        <w:rPr>
          <w:rFonts w:hint="eastAsia"/>
        </w:rPr>
        <w:t>简单的异或算法对文件进行加密</w:t>
      </w:r>
      <w:r w:rsidR="00C8339B">
        <w:rPr>
          <w:rFonts w:hint="eastAsia"/>
        </w:rPr>
        <w:t>，</w:t>
      </w:r>
      <w:r>
        <w:rPr>
          <w:rFonts w:hint="eastAsia"/>
        </w:rPr>
        <w:t>使得安全软件可以相对简单的对文件进行恢复。同时，</w:t>
      </w:r>
      <w:r w:rsidR="00546A3D">
        <w:rPr>
          <w:rFonts w:hint="eastAsia"/>
        </w:rPr>
        <w:t>因为</w:t>
      </w:r>
      <w:r>
        <w:rPr>
          <w:rFonts w:hint="eastAsia"/>
        </w:rPr>
        <w:t>使用微信二维码作为收款方式，也让警方可以轻松定位到作者身份。最终，该作者于</w:t>
      </w:r>
      <w:r>
        <w:t>12</w:t>
      </w:r>
      <w:r>
        <w:rPr>
          <w:rFonts w:hint="eastAsia"/>
        </w:rPr>
        <w:t>月</w:t>
      </w:r>
      <w:r>
        <w:t>5</w:t>
      </w:r>
      <w:r>
        <w:rPr>
          <w:rFonts w:hint="eastAsia"/>
        </w:rPr>
        <w:t>日被东莞警方抓获，这款</w:t>
      </w:r>
      <w:r>
        <w:t>UNNAMED1989</w:t>
      </w:r>
      <w:r>
        <w:rPr>
          <w:rFonts w:hint="eastAsia"/>
        </w:rPr>
        <w:t>勒索病毒也如昙花一现般落下了帷幕。</w:t>
      </w:r>
    </w:p>
    <w:p w:rsidR="006F07A6" w:rsidRDefault="006F07A6">
      <w:pPr>
        <w:widowControl/>
        <w:jc w:val="left"/>
        <w:rPr>
          <w:rFonts w:ascii="黑体" w:eastAsia="黑体" w:hAnsi="黑体"/>
          <w:sz w:val="28"/>
          <w:szCs w:val="28"/>
        </w:rPr>
      </w:pPr>
      <w:r>
        <w:rPr>
          <w:rFonts w:ascii="黑体" w:eastAsia="黑体" w:hAnsi="黑体"/>
          <w:sz w:val="28"/>
          <w:szCs w:val="28"/>
        </w:rPr>
        <w:br w:type="page"/>
      </w:r>
    </w:p>
    <w:p w:rsidR="00A568EE" w:rsidRDefault="00A568EE" w:rsidP="00C72209">
      <w:pPr>
        <w:pStyle w:val="af2"/>
        <w:numPr>
          <w:ilvl w:val="0"/>
          <w:numId w:val="10"/>
        </w:numPr>
        <w:spacing w:beforeLines="50" w:before="156" w:afterLines="50" w:after="156"/>
        <w:ind w:firstLineChars="0"/>
        <w:outlineLvl w:val="1"/>
        <w:rPr>
          <w:rFonts w:ascii="黑体" w:eastAsia="黑体" w:hAnsi="黑体"/>
          <w:sz w:val="28"/>
          <w:szCs w:val="28"/>
        </w:rPr>
      </w:pPr>
      <w:bookmarkStart w:id="46" w:name="_Toc1133570"/>
      <w:r w:rsidRPr="00C04A2D">
        <w:rPr>
          <w:rFonts w:ascii="黑体" w:eastAsia="黑体" w:hAnsi="黑体" w:hint="eastAsia"/>
          <w:sz w:val="28"/>
          <w:szCs w:val="28"/>
        </w:rPr>
        <w:lastRenderedPageBreak/>
        <w:t>冒牌Petya</w:t>
      </w:r>
      <w:r w:rsidR="00C92476">
        <w:rPr>
          <w:rFonts w:ascii="黑体" w:eastAsia="黑体" w:hAnsi="黑体" w:hint="eastAsia"/>
          <w:sz w:val="28"/>
          <w:szCs w:val="28"/>
        </w:rPr>
        <w:t>袭击半导体行业</w:t>
      </w:r>
      <w:bookmarkEnd w:id="46"/>
    </w:p>
    <w:p w:rsidR="00C92476" w:rsidRPr="00C92476" w:rsidRDefault="00C92476" w:rsidP="00C92476">
      <w:pPr>
        <w:spacing w:afterLines="50" w:after="156"/>
        <w:ind w:firstLine="432"/>
      </w:pPr>
      <w:r>
        <w:t>2018</w:t>
      </w:r>
      <w:r>
        <w:rPr>
          <w:rFonts w:hint="eastAsia"/>
        </w:rPr>
        <w:t>年</w:t>
      </w:r>
      <w:r>
        <w:t>12</w:t>
      </w:r>
      <w:r>
        <w:rPr>
          <w:rFonts w:hint="eastAsia"/>
        </w:rPr>
        <w:t>月</w:t>
      </w:r>
      <w:r>
        <w:t>8</w:t>
      </w:r>
      <w:r>
        <w:rPr>
          <w:rFonts w:hint="eastAsia"/>
        </w:rPr>
        <w:t>日，</w:t>
      </w:r>
      <w:r w:rsidRPr="00203542">
        <w:rPr>
          <w:rFonts w:hint="eastAsia"/>
        </w:rPr>
        <w:t>一款</w:t>
      </w:r>
      <w:r w:rsidRPr="00203542">
        <w:t>Petya</w:t>
      </w:r>
      <w:r w:rsidRPr="00203542">
        <w:rPr>
          <w:rFonts w:hint="eastAsia"/>
        </w:rPr>
        <w:t>勒索病毒的仿冒者</w:t>
      </w:r>
      <w:r w:rsidR="00213E2D">
        <w:rPr>
          <w:rFonts w:hint="eastAsia"/>
        </w:rPr>
        <w:t>出现</w:t>
      </w:r>
      <w:r w:rsidR="00AE346F">
        <w:rPr>
          <w:rFonts w:hint="eastAsia"/>
        </w:rPr>
        <w:t>，</w:t>
      </w:r>
      <w:r w:rsidR="00E60D8E">
        <w:rPr>
          <w:rFonts w:hint="eastAsia"/>
        </w:rPr>
        <w:t>针对</w:t>
      </w:r>
      <w:r w:rsidR="00AE346F">
        <w:rPr>
          <w:rFonts w:hint="eastAsia"/>
        </w:rPr>
        <w:t>半导体行业</w:t>
      </w:r>
      <w:r w:rsidR="00E60D8E">
        <w:rPr>
          <w:rFonts w:hint="eastAsia"/>
        </w:rPr>
        <w:t>发起攻击，</w:t>
      </w:r>
      <w:r w:rsidR="004903DE">
        <w:rPr>
          <w:rFonts w:hint="eastAsia"/>
        </w:rPr>
        <w:t>导致国内</w:t>
      </w:r>
      <w:r w:rsidR="00E60D8E">
        <w:rPr>
          <w:rFonts w:hint="eastAsia"/>
        </w:rPr>
        <w:t>多家半导体企业中招</w:t>
      </w:r>
      <w:r w:rsidR="00A065AC">
        <w:rPr>
          <w:rFonts w:hint="eastAsia"/>
        </w:rPr>
        <w:t>。虽然并非真正的</w:t>
      </w:r>
      <w:r w:rsidR="00A065AC">
        <w:rPr>
          <w:rFonts w:hint="eastAsia"/>
        </w:rPr>
        <w:t>Petya</w:t>
      </w:r>
      <w:r w:rsidR="00A065AC">
        <w:rPr>
          <w:rFonts w:hint="eastAsia"/>
        </w:rPr>
        <w:t>勒索病毒，但其加密功能却并不弱。病毒会</w:t>
      </w:r>
      <w:r w:rsidRPr="00203542">
        <w:rPr>
          <w:rFonts w:hint="eastAsia"/>
        </w:rPr>
        <w:t>通过修改用户计算机的</w:t>
      </w:r>
      <w:r w:rsidRPr="00203542">
        <w:t>MBR</w:t>
      </w:r>
      <w:r w:rsidRPr="00203542">
        <w:rPr>
          <w:rFonts w:hint="eastAsia"/>
        </w:rPr>
        <w:t>来破坏系统，其攻击手段与早期</w:t>
      </w:r>
      <w:r w:rsidRPr="00203542">
        <w:t>Petya</w:t>
      </w:r>
      <w:r w:rsidRPr="00203542">
        <w:rPr>
          <w:rFonts w:hint="eastAsia"/>
        </w:rPr>
        <w:t>勒索病毒有相似之处，但又有较大不同</w:t>
      </w:r>
      <w:r w:rsidR="00B93942">
        <w:rPr>
          <w:rFonts w:hint="eastAsia"/>
        </w:rPr>
        <w:t>。</w:t>
      </w:r>
      <w:r w:rsidRPr="00203542">
        <w:rPr>
          <w:rFonts w:hint="eastAsia"/>
        </w:rPr>
        <w:t>其攻击方式包括控制域控服务器、钓鱼邮件、永恒之蓝</w:t>
      </w:r>
      <w:r>
        <w:rPr>
          <w:rFonts w:hint="eastAsia"/>
        </w:rPr>
        <w:t>相关</w:t>
      </w:r>
      <w:r w:rsidRPr="00203542">
        <w:rPr>
          <w:rFonts w:hint="eastAsia"/>
        </w:rPr>
        <w:t>漏洞攻击</w:t>
      </w:r>
      <w:r>
        <w:rPr>
          <w:rFonts w:hint="eastAsia"/>
        </w:rPr>
        <w:t>以及</w:t>
      </w:r>
      <w:r w:rsidRPr="00203542">
        <w:rPr>
          <w:rFonts w:hint="eastAsia"/>
        </w:rPr>
        <w:t>暴力破解，攻击力极大，可在短时间内造成内网大量主机瘫痪，中招主机被要求支付</w:t>
      </w:r>
      <w:r w:rsidRPr="00203542">
        <w:t>0.1</w:t>
      </w:r>
      <w:r w:rsidRPr="00203542">
        <w:rPr>
          <w:rFonts w:hint="eastAsia"/>
        </w:rPr>
        <w:t>个比特币赎金。</w:t>
      </w:r>
    </w:p>
    <w:p w:rsidR="000A1D3C" w:rsidRDefault="000A1D3C" w:rsidP="007D29E0">
      <w:pPr>
        <w:widowControl/>
        <w:spacing w:beforeLines="50" w:before="156" w:afterLines="50" w:after="156"/>
        <w:jc w:val="left"/>
      </w:pPr>
      <w:r>
        <w:br w:type="page"/>
      </w:r>
    </w:p>
    <w:p w:rsidR="0072324F" w:rsidRDefault="0072324F" w:rsidP="007D29E0">
      <w:pPr>
        <w:spacing w:beforeLines="50" w:before="156" w:afterLines="150" w:after="468"/>
        <w:ind w:left="707" w:hangingChars="221" w:hanging="707"/>
        <w:jc w:val="center"/>
        <w:outlineLvl w:val="0"/>
        <w:rPr>
          <w:rFonts w:ascii="微软雅黑" w:eastAsia="微软雅黑" w:hAnsi="微软雅黑"/>
          <w:sz w:val="32"/>
          <w:szCs w:val="32"/>
        </w:rPr>
      </w:pPr>
      <w:bookmarkStart w:id="47" w:name="_Toc1133571"/>
      <w:r w:rsidRPr="000A1D3C">
        <w:rPr>
          <w:rFonts w:ascii="微软雅黑" w:eastAsia="微软雅黑" w:hAnsi="微软雅黑" w:hint="eastAsia"/>
          <w:sz w:val="32"/>
          <w:szCs w:val="32"/>
        </w:rPr>
        <w:lastRenderedPageBreak/>
        <w:t>附录2</w:t>
      </w:r>
      <w:r w:rsidR="003B1B85" w:rsidRPr="000A1D3C">
        <w:rPr>
          <w:rFonts w:ascii="微软雅黑" w:eastAsia="微软雅黑" w:hAnsi="微软雅黑"/>
          <w:sz w:val="32"/>
          <w:szCs w:val="32"/>
        </w:rPr>
        <w:tab/>
      </w:r>
      <w:r w:rsidRPr="000A1D3C">
        <w:rPr>
          <w:rFonts w:ascii="微软雅黑" w:eastAsia="微软雅黑" w:hAnsi="微软雅黑" w:hint="eastAsia"/>
          <w:sz w:val="32"/>
          <w:szCs w:val="32"/>
        </w:rPr>
        <w:t>360安全卫士</w:t>
      </w:r>
      <w:r w:rsidR="00A568EE">
        <w:rPr>
          <w:rFonts w:ascii="微软雅黑" w:eastAsia="微软雅黑" w:hAnsi="微软雅黑" w:hint="eastAsia"/>
          <w:sz w:val="32"/>
          <w:szCs w:val="32"/>
        </w:rPr>
        <w:t>反勒索</w:t>
      </w:r>
      <w:r w:rsidRPr="000A1D3C">
        <w:rPr>
          <w:rFonts w:ascii="微软雅黑" w:eastAsia="微软雅黑" w:hAnsi="微软雅黑" w:hint="eastAsia"/>
          <w:sz w:val="32"/>
          <w:szCs w:val="32"/>
        </w:rPr>
        <w:t>防护</w:t>
      </w:r>
      <w:r w:rsidR="00C164F6">
        <w:rPr>
          <w:rFonts w:ascii="微软雅黑" w:eastAsia="微软雅黑" w:hAnsi="微软雅黑" w:hint="eastAsia"/>
          <w:sz w:val="32"/>
          <w:szCs w:val="32"/>
        </w:rPr>
        <w:t>能力</w:t>
      </w:r>
      <w:bookmarkEnd w:id="47"/>
    </w:p>
    <w:p w:rsidR="00A568EE" w:rsidRDefault="00A568EE" w:rsidP="00C72209">
      <w:pPr>
        <w:pStyle w:val="af2"/>
        <w:numPr>
          <w:ilvl w:val="0"/>
          <w:numId w:val="11"/>
        </w:numPr>
        <w:spacing w:beforeLines="50" w:before="156" w:afterLines="50" w:after="156"/>
        <w:ind w:firstLineChars="0"/>
        <w:outlineLvl w:val="1"/>
        <w:rPr>
          <w:rFonts w:ascii="黑体" w:eastAsia="黑体" w:hAnsi="黑体"/>
          <w:sz w:val="28"/>
          <w:szCs w:val="28"/>
        </w:rPr>
      </w:pPr>
      <w:bookmarkStart w:id="48" w:name="_Toc1133572"/>
      <w:r w:rsidRPr="00C04A2D">
        <w:rPr>
          <w:rFonts w:ascii="黑体" w:eastAsia="黑体" w:hAnsi="黑体" w:hint="eastAsia"/>
          <w:sz w:val="28"/>
          <w:szCs w:val="28"/>
        </w:rPr>
        <w:t>服务器防护能力</w:t>
      </w:r>
      <w:bookmarkEnd w:id="48"/>
    </w:p>
    <w:p w:rsidR="00FF7156" w:rsidRDefault="00FF7156" w:rsidP="00FF7156">
      <w:pPr>
        <w:spacing w:afterLines="50" w:after="156"/>
        <w:ind w:firstLine="432"/>
      </w:pPr>
      <w:r w:rsidRPr="00FF7156">
        <w:t>2017</w:t>
      </w:r>
      <w:r w:rsidRPr="00FF7156">
        <w:rPr>
          <w:rFonts w:hint="eastAsia"/>
        </w:rPr>
        <w:t>年下半年以来，针对服务器攻击的勒索病毒成为勒索病毒攻击的一个重要方向，尤其以弱口令爆破，常用应用漏洞攻击最为常见。针对这一问题，我们完善了“口令爆破”防护能力，增加了对“远程桌面爆破”、</w:t>
      </w:r>
      <w:r w:rsidRPr="00FF7156">
        <w:t>SMB</w:t>
      </w:r>
      <w:r w:rsidRPr="00FF7156">
        <w:rPr>
          <w:rFonts w:hint="eastAsia"/>
        </w:rPr>
        <w:t>爆破、</w:t>
      </w:r>
      <w:r w:rsidRPr="00FF7156">
        <w:t>SQL Server</w:t>
      </w:r>
      <w:r w:rsidRPr="00FF7156">
        <w:rPr>
          <w:rFonts w:hint="eastAsia"/>
        </w:rPr>
        <w:t>爆破、</w:t>
      </w:r>
      <w:r w:rsidRPr="00FF7156">
        <w:t>VNC</w:t>
      </w:r>
      <w:r w:rsidRPr="00FF7156">
        <w:rPr>
          <w:rFonts w:hint="eastAsia"/>
        </w:rPr>
        <w:t>爆破、</w:t>
      </w:r>
      <w:r w:rsidRPr="00FF7156">
        <w:t>Tomcat</w:t>
      </w:r>
      <w:r w:rsidRPr="00FF7156">
        <w:rPr>
          <w:rFonts w:hint="eastAsia"/>
        </w:rPr>
        <w:t>爆破的防护支持，大为改善了客户端因使用弱口令被爆破的问题。服务器面临勒索病毒攻击的另一个重要渠道就是搭建在其上的各种软件系统存在的漏洞，在</w:t>
      </w:r>
      <w:r w:rsidRPr="00FF7156">
        <w:t>2018</w:t>
      </w:r>
      <w:r w:rsidRPr="00FF7156">
        <w:rPr>
          <w:rFonts w:hint="eastAsia"/>
        </w:rPr>
        <w:t>年</w:t>
      </w:r>
      <w:r w:rsidRPr="00FF7156">
        <w:t>360</w:t>
      </w:r>
      <w:r w:rsidRPr="00FF7156">
        <w:rPr>
          <w:rFonts w:hint="eastAsia"/>
        </w:rPr>
        <w:t>增加了对</w:t>
      </w:r>
      <w:r w:rsidRPr="00FF7156">
        <w:t>WebLogic</w:t>
      </w:r>
      <w:r w:rsidRPr="00FF7156">
        <w:rPr>
          <w:rFonts w:hint="eastAsia"/>
        </w:rPr>
        <w:t>、</w:t>
      </w:r>
      <w:r w:rsidRPr="00FF7156">
        <w:t>JBoss</w:t>
      </w:r>
      <w:r w:rsidRPr="00FF7156">
        <w:rPr>
          <w:rFonts w:hint="eastAsia"/>
        </w:rPr>
        <w:t>、</w:t>
      </w:r>
      <w:r w:rsidRPr="00FF7156">
        <w:t>Tomcat</w:t>
      </w:r>
      <w:r w:rsidRPr="00FF7156">
        <w:rPr>
          <w:rFonts w:hint="eastAsia"/>
        </w:rPr>
        <w:t>等多种常见软件漏洞的防护能力，提升了服务器整体的安全防护效果。</w:t>
      </w:r>
    </w:p>
    <w:p w:rsidR="00520073" w:rsidRPr="007F285A" w:rsidRDefault="00520073" w:rsidP="007F285A">
      <w:pPr>
        <w:spacing w:afterLines="50" w:after="156"/>
        <w:jc w:val="center"/>
      </w:pPr>
      <w:r>
        <w:rPr>
          <w:rFonts w:hint="eastAsia"/>
          <w:noProof/>
        </w:rPr>
        <w:drawing>
          <wp:inline distT="0" distB="0" distL="0" distR="0">
            <wp:extent cx="5274310" cy="352742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014.jpg"/>
                    <pic:cNvPicPr/>
                  </pic:nvPicPr>
                  <pic:blipFill>
                    <a:blip r:embed="rId30">
                      <a:extLst>
                        <a:ext uri="{28A0092B-C50C-407E-A947-70E740481C1C}">
                          <a14:useLocalDpi xmlns:a14="http://schemas.microsoft.com/office/drawing/2010/main" val="0"/>
                        </a:ext>
                      </a:extLst>
                    </a:blip>
                    <a:stretch>
                      <a:fillRect/>
                    </a:stretch>
                  </pic:blipFill>
                  <pic:spPr>
                    <a:xfrm>
                      <a:off x="0" y="0"/>
                      <a:ext cx="5274310" cy="3527425"/>
                    </a:xfrm>
                    <a:prstGeom prst="rect">
                      <a:avLst/>
                    </a:prstGeom>
                  </pic:spPr>
                </pic:pic>
              </a:graphicData>
            </a:graphic>
          </wp:inline>
        </w:drawing>
      </w:r>
    </w:p>
    <w:p w:rsidR="002520FF" w:rsidRDefault="002520FF">
      <w:pPr>
        <w:widowControl/>
        <w:jc w:val="left"/>
        <w:rPr>
          <w:rFonts w:ascii="黑体" w:eastAsia="黑体" w:hAnsi="黑体"/>
          <w:sz w:val="28"/>
          <w:szCs w:val="28"/>
        </w:rPr>
      </w:pPr>
      <w:r>
        <w:rPr>
          <w:rFonts w:ascii="黑体" w:eastAsia="黑体" w:hAnsi="黑体"/>
          <w:sz w:val="28"/>
          <w:szCs w:val="28"/>
        </w:rPr>
        <w:br w:type="page"/>
      </w:r>
    </w:p>
    <w:p w:rsidR="00A568EE" w:rsidRDefault="00A568EE" w:rsidP="00C72209">
      <w:pPr>
        <w:pStyle w:val="af2"/>
        <w:numPr>
          <w:ilvl w:val="0"/>
          <w:numId w:val="11"/>
        </w:numPr>
        <w:spacing w:beforeLines="50" w:before="156" w:afterLines="50" w:after="156"/>
        <w:ind w:firstLineChars="0"/>
        <w:outlineLvl w:val="1"/>
        <w:rPr>
          <w:rFonts w:ascii="黑体" w:eastAsia="黑体" w:hAnsi="黑体"/>
          <w:sz w:val="28"/>
          <w:szCs w:val="28"/>
        </w:rPr>
      </w:pPr>
      <w:bookmarkStart w:id="49" w:name="_Toc1133573"/>
      <w:r w:rsidRPr="00C04A2D">
        <w:rPr>
          <w:rFonts w:ascii="黑体" w:eastAsia="黑体" w:hAnsi="黑体" w:hint="eastAsia"/>
          <w:sz w:val="28"/>
          <w:szCs w:val="28"/>
        </w:rPr>
        <w:lastRenderedPageBreak/>
        <w:t>面向传播链的防护能力</w:t>
      </w:r>
      <w:bookmarkEnd w:id="49"/>
    </w:p>
    <w:p w:rsidR="00FF7156" w:rsidRDefault="00FF7156" w:rsidP="00FF7156">
      <w:pPr>
        <w:spacing w:afterLines="50" w:after="156"/>
        <w:ind w:firstLine="432"/>
      </w:pPr>
      <w:r>
        <w:rPr>
          <w:rFonts w:hint="eastAsia"/>
        </w:rPr>
        <w:t>针对勒索病毒的防护，更高效可靠的防护时间点应该是其攻击传播阶段。针对勒索病毒传播中常使用的漏洞，</w:t>
      </w:r>
      <w:r>
        <w:t>360</w:t>
      </w:r>
      <w:r>
        <w:rPr>
          <w:rFonts w:hint="eastAsia"/>
        </w:rPr>
        <w:t>安全卫士加强了这类漏洞免疫和事前检测防护能力，如网络防护就提供了对多种漏洞的数据包检测能力，发现攻击直接阻断。针对</w:t>
      </w:r>
      <w:r>
        <w:t>U</w:t>
      </w:r>
      <w:r>
        <w:rPr>
          <w:rFonts w:hint="eastAsia"/>
        </w:rPr>
        <w:t>盘蠕虫类的传播方式，</w:t>
      </w:r>
      <w:r>
        <w:t>360 U</w:t>
      </w:r>
      <w:r>
        <w:rPr>
          <w:rFonts w:hint="eastAsia"/>
        </w:rPr>
        <w:t>盘助手在原有检测基础上增加了更多对勒索病毒相关信息的识别，在</w:t>
      </w:r>
      <w:r>
        <w:t>U</w:t>
      </w:r>
      <w:r>
        <w:rPr>
          <w:rFonts w:hint="eastAsia"/>
        </w:rPr>
        <w:t>盘接入系统时即可报出其中暗藏的病毒木马。</w:t>
      </w:r>
    </w:p>
    <w:p w:rsidR="00520073" w:rsidRPr="007F285A" w:rsidRDefault="00520073" w:rsidP="007F285A">
      <w:pPr>
        <w:spacing w:afterLines="50" w:after="156"/>
        <w:jc w:val="center"/>
      </w:pPr>
      <w:r>
        <w:rPr>
          <w:rFonts w:hint="eastAsia"/>
          <w:noProof/>
        </w:rPr>
        <w:drawing>
          <wp:inline distT="0" distB="0" distL="0" distR="0">
            <wp:extent cx="5180952" cy="3314286"/>
            <wp:effectExtent l="0" t="0" r="127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015.png"/>
                    <pic:cNvPicPr/>
                  </pic:nvPicPr>
                  <pic:blipFill>
                    <a:blip r:embed="rId31">
                      <a:extLst>
                        <a:ext uri="{28A0092B-C50C-407E-A947-70E740481C1C}">
                          <a14:useLocalDpi xmlns:a14="http://schemas.microsoft.com/office/drawing/2010/main" val="0"/>
                        </a:ext>
                      </a:extLst>
                    </a:blip>
                    <a:stretch>
                      <a:fillRect/>
                    </a:stretch>
                  </pic:blipFill>
                  <pic:spPr>
                    <a:xfrm>
                      <a:off x="0" y="0"/>
                      <a:ext cx="5180952" cy="3314286"/>
                    </a:xfrm>
                    <a:prstGeom prst="rect">
                      <a:avLst/>
                    </a:prstGeom>
                  </pic:spPr>
                </pic:pic>
              </a:graphicData>
            </a:graphic>
          </wp:inline>
        </w:drawing>
      </w:r>
    </w:p>
    <w:p w:rsidR="00A568EE" w:rsidRDefault="00A568EE" w:rsidP="00C72209">
      <w:pPr>
        <w:pStyle w:val="af2"/>
        <w:numPr>
          <w:ilvl w:val="0"/>
          <w:numId w:val="11"/>
        </w:numPr>
        <w:spacing w:beforeLines="50" w:before="156" w:afterLines="50" w:after="156"/>
        <w:ind w:firstLineChars="0"/>
        <w:outlineLvl w:val="1"/>
        <w:rPr>
          <w:rFonts w:ascii="黑体" w:eastAsia="黑体" w:hAnsi="黑体"/>
          <w:sz w:val="28"/>
          <w:szCs w:val="28"/>
        </w:rPr>
      </w:pPr>
      <w:bookmarkStart w:id="50" w:name="_Toc1133574"/>
      <w:r w:rsidRPr="00C04A2D">
        <w:rPr>
          <w:rFonts w:ascii="黑体" w:eastAsia="黑体" w:hAnsi="黑体" w:hint="eastAsia"/>
          <w:sz w:val="28"/>
          <w:szCs w:val="28"/>
        </w:rPr>
        <w:t>综合防护能力</w:t>
      </w:r>
      <w:bookmarkEnd w:id="50"/>
    </w:p>
    <w:p w:rsidR="00FF7156" w:rsidRPr="00FF7156" w:rsidRDefault="00FF7156" w:rsidP="00FF7156">
      <w:pPr>
        <w:spacing w:afterLines="50" w:after="156"/>
        <w:ind w:firstLine="432"/>
      </w:pPr>
      <w:r w:rsidRPr="00FF7156">
        <w:rPr>
          <w:rFonts w:hint="eastAsia"/>
        </w:rPr>
        <w:t>针对勒索病毒的行为识别，一直是</w:t>
      </w:r>
      <w:r w:rsidRPr="00FF7156">
        <w:t>360</w:t>
      </w:r>
      <w:r w:rsidRPr="00FF7156">
        <w:rPr>
          <w:rFonts w:hint="eastAsia"/>
        </w:rPr>
        <w:t>安全卫士防御勒索病毒的重要手段。</w:t>
      </w:r>
      <w:r w:rsidRPr="00FF7156">
        <w:t>2018</w:t>
      </w:r>
      <w:r w:rsidRPr="00FF7156">
        <w:rPr>
          <w:rFonts w:hint="eastAsia"/>
        </w:rPr>
        <w:t>年我们对勒索病毒的行为识别做了进一步加强，增加了更多数据维度，同时还增加了来自</w:t>
      </w:r>
      <w:r w:rsidRPr="00FF7156">
        <w:t>360</w:t>
      </w:r>
      <w:r w:rsidRPr="00FF7156">
        <w:rPr>
          <w:rFonts w:hint="eastAsia"/>
        </w:rPr>
        <w:t>安全大脑的决策信息，配合我们基于机器学习的数据流识别能力，使我们对勒索病毒行为的识别能力进一步加强，同时也有效减少了防护方面的误报问题。</w:t>
      </w:r>
    </w:p>
    <w:p w:rsidR="00FF7156" w:rsidRPr="00FF7156" w:rsidRDefault="00FF7156" w:rsidP="00FF7156">
      <w:pPr>
        <w:spacing w:afterLines="50" w:after="156"/>
        <w:ind w:firstLine="432"/>
      </w:pPr>
      <w:r w:rsidRPr="00FF7156">
        <w:rPr>
          <w:rFonts w:hint="eastAsia"/>
        </w:rPr>
        <w:t>针对勒索病毒的引擎检出识别，则是我们对勒索病毒防护的另一重要手段。通过对智能识别引擎的不断训练，</w:t>
      </w:r>
      <w:r w:rsidRPr="00FF7156">
        <w:t>360</w:t>
      </w:r>
      <w:r w:rsidRPr="00FF7156">
        <w:rPr>
          <w:rFonts w:hint="eastAsia"/>
        </w:rPr>
        <w:t>对勒索病毒的检出能力获得了进一步提高，对</w:t>
      </w:r>
      <w:r w:rsidRPr="00FF7156">
        <w:t>2018</w:t>
      </w:r>
      <w:r w:rsidRPr="00FF7156">
        <w:rPr>
          <w:rFonts w:hint="eastAsia"/>
        </w:rPr>
        <w:t>年来新增的数千个勒索病毒家族均做到了有效识别。</w:t>
      </w:r>
    </w:p>
    <w:p w:rsidR="002520FF" w:rsidRDefault="002520FF">
      <w:pPr>
        <w:widowControl/>
        <w:jc w:val="left"/>
      </w:pPr>
      <w:r>
        <w:br w:type="page"/>
      </w:r>
    </w:p>
    <w:p w:rsidR="00FF7156" w:rsidRDefault="00FF7156" w:rsidP="00FF7156">
      <w:pPr>
        <w:spacing w:afterLines="50" w:after="156"/>
        <w:ind w:firstLine="432"/>
      </w:pPr>
      <w:r w:rsidRPr="00FF7156">
        <w:rPr>
          <w:rFonts w:hint="eastAsia"/>
        </w:rPr>
        <w:lastRenderedPageBreak/>
        <w:t>再一项勒索病毒的重要防护能力，就是</w:t>
      </w:r>
      <w:r w:rsidRPr="00FF7156">
        <w:t>360</w:t>
      </w:r>
      <w:r w:rsidRPr="00FF7156">
        <w:rPr>
          <w:rFonts w:hint="eastAsia"/>
        </w:rPr>
        <w:t>安全卫士所使用的智能诱捕技术。通过对设置的陷阱文档的随机化与位置优化，使得我们的智能诱捕技术未被任何一家流行的勒索病毒免疫，同时也能保证勒索病毒的全命中。</w:t>
      </w:r>
    </w:p>
    <w:p w:rsidR="00FF7156" w:rsidRPr="00FF7156" w:rsidRDefault="00520073" w:rsidP="00FF7156">
      <w:pPr>
        <w:spacing w:afterLines="50" w:after="156"/>
        <w:jc w:val="center"/>
      </w:pPr>
      <w:r>
        <w:rPr>
          <w:rFonts w:hint="eastAsia"/>
          <w:noProof/>
        </w:rPr>
        <w:drawing>
          <wp:inline distT="0" distB="0" distL="0" distR="0">
            <wp:extent cx="5274310" cy="2907665"/>
            <wp:effectExtent l="0" t="0" r="2540"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016.png"/>
                    <pic:cNvPicPr/>
                  </pic:nvPicPr>
                  <pic:blipFill>
                    <a:blip r:embed="rId32">
                      <a:extLst>
                        <a:ext uri="{28A0092B-C50C-407E-A947-70E740481C1C}">
                          <a14:useLocalDpi xmlns:a14="http://schemas.microsoft.com/office/drawing/2010/main" val="0"/>
                        </a:ext>
                      </a:extLst>
                    </a:blip>
                    <a:stretch>
                      <a:fillRect/>
                    </a:stretch>
                  </pic:blipFill>
                  <pic:spPr>
                    <a:xfrm>
                      <a:off x="0" y="0"/>
                      <a:ext cx="5274310" cy="2907665"/>
                    </a:xfrm>
                    <a:prstGeom prst="rect">
                      <a:avLst/>
                    </a:prstGeom>
                  </pic:spPr>
                </pic:pic>
              </a:graphicData>
            </a:graphic>
          </wp:inline>
        </w:drawing>
      </w:r>
    </w:p>
    <w:p w:rsidR="000A1D3C" w:rsidRDefault="000A1D3C" w:rsidP="007D29E0">
      <w:pPr>
        <w:widowControl/>
        <w:spacing w:beforeLines="50" w:before="156" w:afterLines="50" w:after="156"/>
        <w:jc w:val="left"/>
      </w:pPr>
      <w:r>
        <w:br w:type="page"/>
      </w:r>
    </w:p>
    <w:p w:rsidR="00C9712C" w:rsidRDefault="00C9712C" w:rsidP="007D29E0">
      <w:pPr>
        <w:spacing w:beforeLines="50" w:before="156" w:afterLines="150" w:after="468"/>
        <w:ind w:left="707" w:hangingChars="221" w:hanging="707"/>
        <w:jc w:val="center"/>
        <w:outlineLvl w:val="0"/>
        <w:rPr>
          <w:rFonts w:ascii="微软雅黑" w:eastAsia="微软雅黑" w:hAnsi="微软雅黑"/>
          <w:sz w:val="32"/>
          <w:szCs w:val="32"/>
        </w:rPr>
      </w:pPr>
      <w:bookmarkStart w:id="51" w:name="_Toc1133575"/>
      <w:r w:rsidRPr="000A1D3C">
        <w:rPr>
          <w:rFonts w:ascii="微软雅黑" w:eastAsia="微软雅黑" w:hAnsi="微软雅黑" w:hint="eastAsia"/>
          <w:sz w:val="32"/>
          <w:szCs w:val="32"/>
        </w:rPr>
        <w:lastRenderedPageBreak/>
        <w:t>附录</w:t>
      </w:r>
      <w:r w:rsidR="0072324F" w:rsidRPr="000A1D3C">
        <w:rPr>
          <w:rFonts w:ascii="微软雅黑" w:eastAsia="微软雅黑" w:hAnsi="微软雅黑" w:hint="eastAsia"/>
          <w:sz w:val="32"/>
          <w:szCs w:val="32"/>
        </w:rPr>
        <w:t>3</w:t>
      </w:r>
      <w:r w:rsidR="003B1B85" w:rsidRPr="000A1D3C">
        <w:rPr>
          <w:rFonts w:ascii="微软雅黑" w:eastAsia="微软雅黑" w:hAnsi="微软雅黑"/>
          <w:sz w:val="32"/>
          <w:szCs w:val="32"/>
        </w:rPr>
        <w:tab/>
      </w:r>
      <w:r w:rsidRPr="000A1D3C">
        <w:rPr>
          <w:rFonts w:ascii="微软雅黑" w:eastAsia="微软雅黑" w:hAnsi="微软雅黑" w:hint="eastAsia"/>
          <w:sz w:val="32"/>
          <w:szCs w:val="32"/>
        </w:rPr>
        <w:t>360解密大师</w:t>
      </w:r>
      <w:bookmarkEnd w:id="51"/>
    </w:p>
    <w:p w:rsidR="008D7D26" w:rsidRPr="008D7D26" w:rsidRDefault="008D7D26" w:rsidP="008D7D26">
      <w:pPr>
        <w:spacing w:afterLines="50" w:after="156"/>
        <w:ind w:firstLine="432"/>
      </w:pPr>
      <w:r w:rsidRPr="008D7D26">
        <w:t>360</w:t>
      </w:r>
      <w:r w:rsidRPr="008D7D26">
        <w:rPr>
          <w:rFonts w:hint="eastAsia"/>
        </w:rPr>
        <w:t>解密大师是</w:t>
      </w:r>
      <w:r w:rsidRPr="008D7D26">
        <w:t>360</w:t>
      </w:r>
      <w:r w:rsidRPr="008D7D26">
        <w:rPr>
          <w:rFonts w:hint="eastAsia"/>
        </w:rPr>
        <w:t>安全卫士提供的勒索病毒解密工具，是目前全球范围内支持解密类型最多的一款解密工具。</w:t>
      </w:r>
    </w:p>
    <w:p w:rsidR="008D7D26" w:rsidRPr="008D7D26" w:rsidRDefault="008D7D26" w:rsidP="008D7D26">
      <w:pPr>
        <w:spacing w:afterLines="50" w:after="156"/>
        <w:ind w:firstLine="432"/>
      </w:pPr>
      <w:r w:rsidRPr="008D7D26">
        <w:t>2018</w:t>
      </w:r>
      <w:r w:rsidRPr="008D7D26">
        <w:rPr>
          <w:rFonts w:hint="eastAsia"/>
        </w:rPr>
        <w:t>年</w:t>
      </w:r>
      <w:r w:rsidRPr="008D7D26">
        <w:t>360</w:t>
      </w:r>
      <w:r w:rsidRPr="008D7D26">
        <w:rPr>
          <w:rFonts w:hint="eastAsia"/>
        </w:rPr>
        <w:t>解密大师共计更新版本</w:t>
      </w:r>
      <w:r w:rsidRPr="008D7D26">
        <w:t>61</w:t>
      </w:r>
      <w:r w:rsidRPr="008D7D26">
        <w:rPr>
          <w:rFonts w:hint="eastAsia"/>
        </w:rPr>
        <w:t>次，累计支持解密勒索病毒超过</w:t>
      </w:r>
      <w:r w:rsidRPr="008D7D26">
        <w:t>130</w:t>
      </w:r>
      <w:r w:rsidRPr="008D7D26">
        <w:rPr>
          <w:rFonts w:hint="eastAsia"/>
        </w:rPr>
        <w:t>种，全年服务用户超过</w:t>
      </w:r>
      <w:r w:rsidRPr="008D7D26">
        <w:t>20000</w:t>
      </w:r>
      <w:r w:rsidRPr="008D7D26">
        <w:rPr>
          <w:rFonts w:hint="eastAsia"/>
        </w:rPr>
        <w:t>人次，解密文件超过</w:t>
      </w:r>
      <w:r w:rsidRPr="008D7D26">
        <w:t>1700</w:t>
      </w:r>
      <w:r w:rsidRPr="008D7D26">
        <w:rPr>
          <w:rFonts w:hint="eastAsia"/>
        </w:rPr>
        <w:t>万次，累计帮助用户挽回损失数千万元。</w:t>
      </w:r>
    </w:p>
    <w:p w:rsidR="008D7D26" w:rsidRDefault="003710AB" w:rsidP="008D7D26">
      <w:pPr>
        <w:spacing w:afterLines="50" w:after="156"/>
        <w:ind w:firstLine="432"/>
      </w:pPr>
      <w:r>
        <w:rPr>
          <w:rFonts w:hint="eastAsia"/>
        </w:rPr>
        <w:t>下图给出了</w:t>
      </w:r>
      <w:r>
        <w:rPr>
          <w:rFonts w:hint="eastAsia"/>
        </w:rPr>
        <w:t>360</w:t>
      </w:r>
      <w:r>
        <w:rPr>
          <w:rFonts w:hint="eastAsia"/>
        </w:rPr>
        <w:t>解密大师在</w:t>
      </w:r>
      <w:r>
        <w:rPr>
          <w:rFonts w:hint="eastAsia"/>
        </w:rPr>
        <w:t>2018</w:t>
      </w:r>
      <w:r>
        <w:rPr>
          <w:rFonts w:hint="eastAsia"/>
        </w:rPr>
        <w:t>年成功</w:t>
      </w:r>
      <w:r w:rsidR="002B3234">
        <w:rPr>
          <w:rFonts w:hint="eastAsia"/>
        </w:rPr>
        <w:t>解密</w:t>
      </w:r>
      <w:r>
        <w:rPr>
          <w:rFonts w:hint="eastAsia"/>
        </w:rPr>
        <w:t>受不同勒索病毒感染的机器数量的占比分布情况。其中，</w:t>
      </w:r>
      <w:r>
        <w:rPr>
          <w:rFonts w:hint="eastAsia"/>
        </w:rPr>
        <w:t>GandCrab</w:t>
      </w:r>
      <w:r>
        <w:rPr>
          <w:rFonts w:hint="eastAsia"/>
        </w:rPr>
        <w:t>由于本身感染基数大且早期版本有可靠的解密方案，所以占比最多。</w:t>
      </w:r>
    </w:p>
    <w:p w:rsidR="008D7D26" w:rsidRPr="008D7D26" w:rsidRDefault="00520073" w:rsidP="008D7D26">
      <w:pPr>
        <w:spacing w:afterLines="50" w:after="156"/>
        <w:jc w:val="center"/>
      </w:pPr>
      <w:r>
        <w:rPr>
          <w:rFonts w:hint="eastAsia"/>
          <w:noProof/>
        </w:rPr>
        <w:drawing>
          <wp:inline distT="0" distB="0" distL="0" distR="0">
            <wp:extent cx="5274168" cy="2966720"/>
            <wp:effectExtent l="0" t="0" r="3175" b="50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幻灯片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168" cy="2966720"/>
                    </a:xfrm>
                    <a:prstGeom prst="rect">
                      <a:avLst/>
                    </a:prstGeom>
                  </pic:spPr>
                </pic:pic>
              </a:graphicData>
            </a:graphic>
          </wp:inline>
        </w:drawing>
      </w:r>
    </w:p>
    <w:p w:rsidR="000A1D3C" w:rsidRDefault="000A1D3C" w:rsidP="007D29E0">
      <w:pPr>
        <w:widowControl/>
        <w:spacing w:beforeLines="50" w:before="156" w:afterLines="50" w:after="156"/>
        <w:jc w:val="left"/>
      </w:pPr>
    </w:p>
    <w:sectPr w:rsidR="000A1D3C">
      <w:footerReference w:type="default" r:id="rId34"/>
      <w:pgSz w:w="11906" w:h="16838"/>
      <w:pgMar w:top="1440" w:right="1800" w:bottom="1440" w:left="1800" w:header="851" w:footer="992" w:gutter="0"/>
      <w:pgBorders>
        <w:top w:val="none" w:sz="0" w:space="1" w:color="auto"/>
        <w:left w:val="none" w:sz="0" w:space="4" w:color="auto"/>
        <w:bottom w:val="none" w:sz="0" w:space="1" w:color="auto"/>
        <w:right w:val="none" w:sz="0" w:space="4" w:color="auto"/>
      </w:pgBorders>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095F" w:rsidRDefault="00D6095F">
      <w:r>
        <w:separator/>
      </w:r>
    </w:p>
  </w:endnote>
  <w:endnote w:type="continuationSeparator" w:id="0">
    <w:p w:rsidR="00D6095F" w:rsidRDefault="00D60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32B" w:rsidRDefault="00DB632B">
    <w:pPr>
      <w:pStyle w:val="ae"/>
      <w:framePr w:h="0" w:wrap="around" w:vAnchor="text" w:hAnchor="margin" w:xAlign="center" w:y="1"/>
      <w:rPr>
        <w:rStyle w:val="a4"/>
      </w:rPr>
    </w:pPr>
    <w:r>
      <w:fldChar w:fldCharType="begin"/>
    </w:r>
    <w:r>
      <w:rPr>
        <w:rStyle w:val="a4"/>
      </w:rPr>
      <w:instrText xml:space="preserve">PAGE  </w:instrText>
    </w:r>
    <w:r>
      <w:fldChar w:fldCharType="separate"/>
    </w:r>
    <w:r w:rsidR="00226C74">
      <w:rPr>
        <w:rStyle w:val="a4"/>
        <w:noProof/>
      </w:rPr>
      <w:t>28</w:t>
    </w:r>
    <w:r>
      <w:fldChar w:fldCharType="end"/>
    </w:r>
  </w:p>
  <w:p w:rsidR="00DB632B" w:rsidRDefault="00DB632B">
    <w:pPr>
      <w:pStyle w:val="ae"/>
      <w:framePr w:h="0" w:wrap="around" w:vAnchor="text" w:hAnchor="margin" w:xAlign="right" w:yAlign="top"/>
      <w:pBdr>
        <w:between w:val="none" w:sz="50" w:space="0" w:color="auto"/>
      </w:pBdr>
    </w:pPr>
  </w:p>
  <w:p w:rsidR="00DB632B" w:rsidRDefault="00DB632B">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095F" w:rsidRDefault="00D6095F">
      <w:r>
        <w:separator/>
      </w:r>
    </w:p>
  </w:footnote>
  <w:footnote w:type="continuationSeparator" w:id="0">
    <w:p w:rsidR="00D6095F" w:rsidRDefault="00D609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32B" w:rsidRPr="004871BE" w:rsidRDefault="00DB632B" w:rsidP="00A7504F">
    <w:pPr>
      <w:pStyle w:val="ab"/>
    </w:pPr>
    <w:r>
      <w:rPr>
        <w:noProof/>
      </w:rPr>
      <w:drawing>
        <wp:inline distT="0" distB="0" distL="0" distR="0" wp14:anchorId="704DF076" wp14:editId="790ECD62">
          <wp:extent cx="2161540" cy="231775"/>
          <wp:effectExtent l="0" t="0" r="0" b="0"/>
          <wp:docPr id="1" name="图片 1" descr="360互联网安全中心_白底横向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60互联网安全中心_白底横向 - 副本"/>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1540" cy="2317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E"/>
    <w:multiLevelType w:val="multilevel"/>
    <w:tmpl w:val="0000000E"/>
    <w:lvl w:ilvl="0">
      <w:start w:val="1"/>
      <w:numFmt w:val="japaneseCounting"/>
      <w:lvlText w:val="第%1章"/>
      <w:lvlJc w:val="left"/>
      <w:pPr>
        <w:tabs>
          <w:tab w:val="num" w:pos="744"/>
        </w:tabs>
        <w:ind w:left="744" w:hanging="744"/>
      </w:pPr>
      <w:rPr>
        <w:rFonts w:hint="default"/>
        <w:lang w:val="en-US"/>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00000010"/>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2">
    <w:nsid w:val="057D4EAD"/>
    <w:multiLevelType w:val="hybridMultilevel"/>
    <w:tmpl w:val="F48E73B2"/>
    <w:lvl w:ilvl="0" w:tplc="0409000D">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
    <w:nsid w:val="064C4AC2"/>
    <w:multiLevelType w:val="hybridMultilevel"/>
    <w:tmpl w:val="6A2A59FE"/>
    <w:lvl w:ilvl="0" w:tplc="4C0A9AC6">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D8B4333"/>
    <w:multiLevelType w:val="hybridMultilevel"/>
    <w:tmpl w:val="F25EBBF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F214682"/>
    <w:multiLevelType w:val="hybridMultilevel"/>
    <w:tmpl w:val="55FE4F30"/>
    <w:lvl w:ilvl="0" w:tplc="4C0A9AC6">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F261030"/>
    <w:multiLevelType w:val="hybridMultilevel"/>
    <w:tmpl w:val="705619B0"/>
    <w:lvl w:ilvl="0" w:tplc="4C0A9AC6">
      <w:start w:val="1"/>
      <w:numFmt w:val="japaneseCounting"/>
      <w:lvlText w:val="%1、"/>
      <w:lvlJc w:val="left"/>
      <w:pPr>
        <w:ind w:left="840" w:hanging="420"/>
      </w:pPr>
      <w:rPr>
        <w:rFonts w:hint="default"/>
      </w:rPr>
    </w:lvl>
    <w:lvl w:ilvl="1" w:tplc="04090017">
      <w:start w:val="1"/>
      <w:numFmt w:val="chineseCountingThousand"/>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35CF7769"/>
    <w:multiLevelType w:val="hybridMultilevel"/>
    <w:tmpl w:val="E6AAC1D0"/>
    <w:lvl w:ilvl="0" w:tplc="4C0A9AC6">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B48720B"/>
    <w:multiLevelType w:val="hybridMultilevel"/>
    <w:tmpl w:val="E3A26910"/>
    <w:lvl w:ilvl="0" w:tplc="04090011">
      <w:start w:val="1"/>
      <w:numFmt w:val="decimal"/>
      <w:lvlText w:val="%1)"/>
      <w:lvlJc w:val="left"/>
      <w:pPr>
        <w:ind w:left="852" w:hanging="420"/>
      </w:p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9">
    <w:nsid w:val="3FF02DEA"/>
    <w:multiLevelType w:val="hybridMultilevel"/>
    <w:tmpl w:val="6D54BEF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49904FEA"/>
    <w:multiLevelType w:val="hybridMultilevel"/>
    <w:tmpl w:val="116E2C42"/>
    <w:lvl w:ilvl="0" w:tplc="48EC0BEC">
      <w:start w:val="1"/>
      <w:numFmt w:val="japaneseCounting"/>
      <w:lvlText w:val="（%1）"/>
      <w:lvlJc w:val="left"/>
      <w:pPr>
        <w:tabs>
          <w:tab w:val="num" w:pos="1257"/>
        </w:tabs>
        <w:ind w:left="1257" w:hanging="720"/>
      </w:pPr>
      <w:rPr>
        <w:rFonts w:hint="default"/>
      </w:rPr>
    </w:lvl>
    <w:lvl w:ilvl="1" w:tplc="04090011">
      <w:start w:val="1"/>
      <w:numFmt w:val="decimal"/>
      <w:lvlText w:val="%2)"/>
      <w:lvlJc w:val="left"/>
      <w:pPr>
        <w:tabs>
          <w:tab w:val="num" w:pos="846"/>
        </w:tabs>
        <w:ind w:left="846" w:hanging="420"/>
      </w:pPr>
      <w:rPr>
        <w:rFonts w:hint="default"/>
      </w:rPr>
    </w:lvl>
    <w:lvl w:ilvl="2" w:tplc="0409001B" w:tentative="1">
      <w:start w:val="1"/>
      <w:numFmt w:val="lowerRoman"/>
      <w:lvlText w:val="%3."/>
      <w:lvlJc w:val="right"/>
      <w:pPr>
        <w:tabs>
          <w:tab w:val="num" w:pos="1797"/>
        </w:tabs>
        <w:ind w:left="1797" w:hanging="420"/>
      </w:pPr>
    </w:lvl>
    <w:lvl w:ilvl="3" w:tplc="0409000F" w:tentative="1">
      <w:start w:val="1"/>
      <w:numFmt w:val="decimal"/>
      <w:lvlText w:val="%4."/>
      <w:lvlJc w:val="left"/>
      <w:pPr>
        <w:tabs>
          <w:tab w:val="num" w:pos="2217"/>
        </w:tabs>
        <w:ind w:left="2217" w:hanging="420"/>
      </w:pPr>
    </w:lvl>
    <w:lvl w:ilvl="4" w:tplc="04090019" w:tentative="1">
      <w:start w:val="1"/>
      <w:numFmt w:val="lowerLetter"/>
      <w:lvlText w:val="%5)"/>
      <w:lvlJc w:val="left"/>
      <w:pPr>
        <w:tabs>
          <w:tab w:val="num" w:pos="2637"/>
        </w:tabs>
        <w:ind w:left="2637" w:hanging="420"/>
      </w:pPr>
    </w:lvl>
    <w:lvl w:ilvl="5" w:tplc="0409001B" w:tentative="1">
      <w:start w:val="1"/>
      <w:numFmt w:val="lowerRoman"/>
      <w:lvlText w:val="%6."/>
      <w:lvlJc w:val="right"/>
      <w:pPr>
        <w:tabs>
          <w:tab w:val="num" w:pos="3057"/>
        </w:tabs>
        <w:ind w:left="3057" w:hanging="420"/>
      </w:pPr>
    </w:lvl>
    <w:lvl w:ilvl="6" w:tplc="0409000F" w:tentative="1">
      <w:start w:val="1"/>
      <w:numFmt w:val="decimal"/>
      <w:lvlText w:val="%7."/>
      <w:lvlJc w:val="left"/>
      <w:pPr>
        <w:tabs>
          <w:tab w:val="num" w:pos="3477"/>
        </w:tabs>
        <w:ind w:left="3477" w:hanging="420"/>
      </w:pPr>
    </w:lvl>
    <w:lvl w:ilvl="7" w:tplc="04090019" w:tentative="1">
      <w:start w:val="1"/>
      <w:numFmt w:val="lowerLetter"/>
      <w:lvlText w:val="%8)"/>
      <w:lvlJc w:val="left"/>
      <w:pPr>
        <w:tabs>
          <w:tab w:val="num" w:pos="3897"/>
        </w:tabs>
        <w:ind w:left="3897" w:hanging="420"/>
      </w:pPr>
    </w:lvl>
    <w:lvl w:ilvl="8" w:tplc="0409001B" w:tentative="1">
      <w:start w:val="1"/>
      <w:numFmt w:val="lowerRoman"/>
      <w:lvlText w:val="%9."/>
      <w:lvlJc w:val="right"/>
      <w:pPr>
        <w:tabs>
          <w:tab w:val="num" w:pos="4317"/>
        </w:tabs>
        <w:ind w:left="4317" w:hanging="420"/>
      </w:pPr>
    </w:lvl>
  </w:abstractNum>
  <w:abstractNum w:abstractNumId="11">
    <w:nsid w:val="4B874346"/>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12">
    <w:nsid w:val="5F6D1962"/>
    <w:multiLevelType w:val="hybridMultilevel"/>
    <w:tmpl w:val="0018F74A"/>
    <w:lvl w:ilvl="0" w:tplc="04090011">
      <w:start w:val="1"/>
      <w:numFmt w:val="decimal"/>
      <w:lvlText w:val="%1)"/>
      <w:lvlJc w:val="left"/>
      <w:pPr>
        <w:ind w:left="852" w:hanging="420"/>
      </w:p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13">
    <w:nsid w:val="6C566CEC"/>
    <w:multiLevelType w:val="hybridMultilevel"/>
    <w:tmpl w:val="E30AAC30"/>
    <w:lvl w:ilvl="0" w:tplc="56EE5AAE">
      <w:start w:val="1"/>
      <w:numFmt w:val="japaneseCounting"/>
      <w:lvlText w:val="%1、"/>
      <w:lvlJc w:val="left"/>
      <w:pPr>
        <w:ind w:left="720" w:hanging="720"/>
      </w:pPr>
      <w:rPr>
        <w:rFonts w:hint="default"/>
      </w:rPr>
    </w:lvl>
    <w:lvl w:ilvl="1" w:tplc="04090017">
      <w:start w:val="1"/>
      <w:numFmt w:val="chineseCountingThousand"/>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712B4EA3"/>
    <w:multiLevelType w:val="hybridMultilevel"/>
    <w:tmpl w:val="F8A6AA56"/>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72493E02"/>
    <w:multiLevelType w:val="multilevel"/>
    <w:tmpl w:val="49584094"/>
    <w:lvl w:ilvl="0">
      <w:start w:val="3"/>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rPr>
        <w:rFonts w:hint="eastAsia"/>
      </w:rPr>
    </w:lvl>
    <w:lvl w:ilvl="2">
      <w:start w:val="1"/>
      <w:numFmt w:val="lowerRoman"/>
      <w:lvlText w:val="%3."/>
      <w:lvlJc w:val="right"/>
      <w:pPr>
        <w:tabs>
          <w:tab w:val="num" w:pos="840"/>
        </w:tabs>
        <w:ind w:left="840" w:hanging="420"/>
      </w:pPr>
      <w:rPr>
        <w:rFonts w:hint="eastAsia"/>
      </w:rPr>
    </w:lvl>
    <w:lvl w:ilvl="3">
      <w:start w:val="1"/>
      <w:numFmt w:val="decimal"/>
      <w:lvlText w:val="%4."/>
      <w:lvlJc w:val="left"/>
      <w:pPr>
        <w:tabs>
          <w:tab w:val="num" w:pos="1260"/>
        </w:tabs>
        <w:ind w:left="1260" w:hanging="420"/>
      </w:pPr>
      <w:rPr>
        <w:rFonts w:hint="eastAsia"/>
      </w:rPr>
    </w:lvl>
    <w:lvl w:ilvl="4">
      <w:start w:val="1"/>
      <w:numFmt w:val="lowerLetter"/>
      <w:lvlText w:val="%5)"/>
      <w:lvlJc w:val="left"/>
      <w:pPr>
        <w:tabs>
          <w:tab w:val="num" w:pos="1680"/>
        </w:tabs>
        <w:ind w:left="1680" w:hanging="420"/>
      </w:pPr>
      <w:rPr>
        <w:rFonts w:hint="eastAsia"/>
      </w:rPr>
    </w:lvl>
    <w:lvl w:ilvl="5">
      <w:start w:val="1"/>
      <w:numFmt w:val="lowerRoman"/>
      <w:lvlText w:val="%6."/>
      <w:lvlJc w:val="right"/>
      <w:pPr>
        <w:tabs>
          <w:tab w:val="num" w:pos="2100"/>
        </w:tabs>
        <w:ind w:left="2100" w:hanging="420"/>
      </w:pPr>
      <w:rPr>
        <w:rFonts w:hint="eastAsia"/>
      </w:rPr>
    </w:lvl>
    <w:lvl w:ilvl="6">
      <w:start w:val="1"/>
      <w:numFmt w:val="decimal"/>
      <w:lvlText w:val="%7."/>
      <w:lvlJc w:val="left"/>
      <w:pPr>
        <w:tabs>
          <w:tab w:val="num" w:pos="2520"/>
        </w:tabs>
        <w:ind w:left="2520" w:hanging="420"/>
      </w:pPr>
      <w:rPr>
        <w:rFonts w:hint="eastAsia"/>
      </w:rPr>
    </w:lvl>
    <w:lvl w:ilvl="7">
      <w:start w:val="1"/>
      <w:numFmt w:val="lowerLetter"/>
      <w:lvlText w:val="%8)"/>
      <w:lvlJc w:val="left"/>
      <w:pPr>
        <w:tabs>
          <w:tab w:val="num" w:pos="2940"/>
        </w:tabs>
        <w:ind w:left="2940" w:hanging="420"/>
      </w:pPr>
      <w:rPr>
        <w:rFonts w:hint="eastAsia"/>
      </w:rPr>
    </w:lvl>
    <w:lvl w:ilvl="8">
      <w:start w:val="1"/>
      <w:numFmt w:val="lowerRoman"/>
      <w:lvlText w:val="%9."/>
      <w:lvlJc w:val="right"/>
      <w:pPr>
        <w:tabs>
          <w:tab w:val="num" w:pos="3360"/>
        </w:tabs>
        <w:ind w:left="3360" w:hanging="420"/>
      </w:pPr>
      <w:rPr>
        <w:rFonts w:hint="eastAsia"/>
      </w:rPr>
    </w:lvl>
  </w:abstractNum>
  <w:abstractNum w:abstractNumId="16">
    <w:nsid w:val="74CC0A7B"/>
    <w:multiLevelType w:val="hybridMultilevel"/>
    <w:tmpl w:val="705619B0"/>
    <w:lvl w:ilvl="0" w:tplc="4C0A9AC6">
      <w:start w:val="1"/>
      <w:numFmt w:val="japaneseCounting"/>
      <w:lvlText w:val="%1、"/>
      <w:lvlJc w:val="left"/>
      <w:pPr>
        <w:ind w:left="840" w:hanging="420"/>
      </w:pPr>
      <w:rPr>
        <w:rFonts w:hint="default"/>
      </w:rPr>
    </w:lvl>
    <w:lvl w:ilvl="1" w:tplc="04090017">
      <w:start w:val="1"/>
      <w:numFmt w:val="chineseCountingThousand"/>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7DFF6A13"/>
    <w:multiLevelType w:val="hybridMultilevel"/>
    <w:tmpl w:val="4ABA3C1E"/>
    <w:lvl w:ilvl="0" w:tplc="48EC0BEC">
      <w:start w:val="1"/>
      <w:numFmt w:val="japaneseCounting"/>
      <w:lvlText w:val="（%1）"/>
      <w:lvlJc w:val="left"/>
      <w:pPr>
        <w:tabs>
          <w:tab w:val="num" w:pos="1257"/>
        </w:tabs>
        <w:ind w:left="1257" w:hanging="720"/>
      </w:pPr>
      <w:rPr>
        <w:rFonts w:hint="default"/>
      </w:rPr>
    </w:lvl>
    <w:lvl w:ilvl="1" w:tplc="04090011">
      <w:start w:val="1"/>
      <w:numFmt w:val="decimal"/>
      <w:lvlText w:val="%2)"/>
      <w:lvlJc w:val="left"/>
      <w:pPr>
        <w:tabs>
          <w:tab w:val="num" w:pos="846"/>
        </w:tabs>
        <w:ind w:left="846" w:hanging="420"/>
      </w:pPr>
      <w:rPr>
        <w:rFonts w:hint="default"/>
      </w:rPr>
    </w:lvl>
    <w:lvl w:ilvl="2" w:tplc="0409001B" w:tentative="1">
      <w:start w:val="1"/>
      <w:numFmt w:val="lowerRoman"/>
      <w:lvlText w:val="%3."/>
      <w:lvlJc w:val="right"/>
      <w:pPr>
        <w:tabs>
          <w:tab w:val="num" w:pos="1797"/>
        </w:tabs>
        <w:ind w:left="1797" w:hanging="420"/>
      </w:pPr>
    </w:lvl>
    <w:lvl w:ilvl="3" w:tplc="0409000F" w:tentative="1">
      <w:start w:val="1"/>
      <w:numFmt w:val="decimal"/>
      <w:lvlText w:val="%4."/>
      <w:lvlJc w:val="left"/>
      <w:pPr>
        <w:tabs>
          <w:tab w:val="num" w:pos="2217"/>
        </w:tabs>
        <w:ind w:left="2217" w:hanging="420"/>
      </w:pPr>
    </w:lvl>
    <w:lvl w:ilvl="4" w:tplc="04090019" w:tentative="1">
      <w:start w:val="1"/>
      <w:numFmt w:val="lowerLetter"/>
      <w:lvlText w:val="%5)"/>
      <w:lvlJc w:val="left"/>
      <w:pPr>
        <w:tabs>
          <w:tab w:val="num" w:pos="2637"/>
        </w:tabs>
        <w:ind w:left="2637" w:hanging="420"/>
      </w:pPr>
    </w:lvl>
    <w:lvl w:ilvl="5" w:tplc="0409001B" w:tentative="1">
      <w:start w:val="1"/>
      <w:numFmt w:val="lowerRoman"/>
      <w:lvlText w:val="%6."/>
      <w:lvlJc w:val="right"/>
      <w:pPr>
        <w:tabs>
          <w:tab w:val="num" w:pos="3057"/>
        </w:tabs>
        <w:ind w:left="3057" w:hanging="420"/>
      </w:pPr>
    </w:lvl>
    <w:lvl w:ilvl="6" w:tplc="0409000F" w:tentative="1">
      <w:start w:val="1"/>
      <w:numFmt w:val="decimal"/>
      <w:lvlText w:val="%7."/>
      <w:lvlJc w:val="left"/>
      <w:pPr>
        <w:tabs>
          <w:tab w:val="num" w:pos="3477"/>
        </w:tabs>
        <w:ind w:left="3477" w:hanging="420"/>
      </w:pPr>
    </w:lvl>
    <w:lvl w:ilvl="7" w:tplc="04090019" w:tentative="1">
      <w:start w:val="1"/>
      <w:numFmt w:val="lowerLetter"/>
      <w:lvlText w:val="%8)"/>
      <w:lvlJc w:val="left"/>
      <w:pPr>
        <w:tabs>
          <w:tab w:val="num" w:pos="3897"/>
        </w:tabs>
        <w:ind w:left="3897" w:hanging="420"/>
      </w:pPr>
    </w:lvl>
    <w:lvl w:ilvl="8" w:tplc="0409001B" w:tentative="1">
      <w:start w:val="1"/>
      <w:numFmt w:val="lowerRoman"/>
      <w:lvlText w:val="%9."/>
      <w:lvlJc w:val="right"/>
      <w:pPr>
        <w:tabs>
          <w:tab w:val="num" w:pos="4317"/>
        </w:tabs>
        <w:ind w:left="4317" w:hanging="420"/>
      </w:pPr>
    </w:lvl>
  </w:abstractNum>
  <w:num w:numId="1">
    <w:abstractNumId w:val="0"/>
  </w:num>
  <w:num w:numId="2">
    <w:abstractNumId w:val="1"/>
  </w:num>
  <w:num w:numId="3">
    <w:abstractNumId w:val="2"/>
  </w:num>
  <w:num w:numId="4">
    <w:abstractNumId w:val="17"/>
  </w:num>
  <w:num w:numId="5">
    <w:abstractNumId w:val="11"/>
  </w:num>
  <w:num w:numId="6">
    <w:abstractNumId w:val="16"/>
  </w:num>
  <w:num w:numId="7">
    <w:abstractNumId w:val="13"/>
  </w:num>
  <w:num w:numId="8">
    <w:abstractNumId w:val="7"/>
  </w:num>
  <w:num w:numId="9">
    <w:abstractNumId w:val="14"/>
  </w:num>
  <w:num w:numId="10">
    <w:abstractNumId w:val="3"/>
  </w:num>
  <w:num w:numId="11">
    <w:abstractNumId w:val="5"/>
  </w:num>
  <w:num w:numId="12">
    <w:abstractNumId w:val="8"/>
  </w:num>
  <w:num w:numId="13">
    <w:abstractNumId w:val="12"/>
  </w:num>
  <w:num w:numId="14">
    <w:abstractNumId w:val="9"/>
  </w:num>
  <w:num w:numId="15">
    <w:abstractNumId w:val="10"/>
  </w:num>
  <w:num w:numId="16">
    <w:abstractNumId w:val="4"/>
  </w:num>
  <w:num w:numId="17">
    <w:abstractNumId w:val="6"/>
  </w:num>
  <w:num w:numId="18">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0"/>
  <w:drawingGridVerticalSpacing w:val="156"/>
  <w:displayHorizontalDrawingGridEvery w:val="0"/>
  <w:displayVertic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71E"/>
    <w:rsid w:val="0000300B"/>
    <w:rsid w:val="00010283"/>
    <w:rsid w:val="00011426"/>
    <w:rsid w:val="0001326D"/>
    <w:rsid w:val="00022C0E"/>
    <w:rsid w:val="000262AD"/>
    <w:rsid w:val="00027689"/>
    <w:rsid w:val="00034706"/>
    <w:rsid w:val="00046E13"/>
    <w:rsid w:val="00056FDF"/>
    <w:rsid w:val="00062FF0"/>
    <w:rsid w:val="000672C7"/>
    <w:rsid w:val="00081D2C"/>
    <w:rsid w:val="00091818"/>
    <w:rsid w:val="000961D9"/>
    <w:rsid w:val="000A1D3C"/>
    <w:rsid w:val="000A32D8"/>
    <w:rsid w:val="000A4A81"/>
    <w:rsid w:val="000A6CE3"/>
    <w:rsid w:val="000B4FEB"/>
    <w:rsid w:val="000C449C"/>
    <w:rsid w:val="000C7BAD"/>
    <w:rsid w:val="000D0165"/>
    <w:rsid w:val="000D46D3"/>
    <w:rsid w:val="000D6C1C"/>
    <w:rsid w:val="000E02E7"/>
    <w:rsid w:val="000F1B69"/>
    <w:rsid w:val="00103EF7"/>
    <w:rsid w:val="001077A1"/>
    <w:rsid w:val="001077E4"/>
    <w:rsid w:val="00114875"/>
    <w:rsid w:val="0012708D"/>
    <w:rsid w:val="00131A72"/>
    <w:rsid w:val="00134522"/>
    <w:rsid w:val="001347BE"/>
    <w:rsid w:val="00137776"/>
    <w:rsid w:val="001411A9"/>
    <w:rsid w:val="0015703D"/>
    <w:rsid w:val="0016006D"/>
    <w:rsid w:val="00176C67"/>
    <w:rsid w:val="001817EA"/>
    <w:rsid w:val="00183FD7"/>
    <w:rsid w:val="00192BA3"/>
    <w:rsid w:val="001B10AE"/>
    <w:rsid w:val="001C48B3"/>
    <w:rsid w:val="001C6471"/>
    <w:rsid w:val="001E6349"/>
    <w:rsid w:val="001F531F"/>
    <w:rsid w:val="001F6472"/>
    <w:rsid w:val="001F7699"/>
    <w:rsid w:val="00206C19"/>
    <w:rsid w:val="00206FC6"/>
    <w:rsid w:val="0021271E"/>
    <w:rsid w:val="00213E2D"/>
    <w:rsid w:val="002258D4"/>
    <w:rsid w:val="00225A20"/>
    <w:rsid w:val="00226C74"/>
    <w:rsid w:val="002417D4"/>
    <w:rsid w:val="002520FF"/>
    <w:rsid w:val="002535AD"/>
    <w:rsid w:val="00257D24"/>
    <w:rsid w:val="0026437C"/>
    <w:rsid w:val="00266664"/>
    <w:rsid w:val="00266DC9"/>
    <w:rsid w:val="002678C7"/>
    <w:rsid w:val="00285DCD"/>
    <w:rsid w:val="00287726"/>
    <w:rsid w:val="002936D8"/>
    <w:rsid w:val="002B3234"/>
    <w:rsid w:val="002C6209"/>
    <w:rsid w:val="002D7478"/>
    <w:rsid w:val="002F4C08"/>
    <w:rsid w:val="002F74C9"/>
    <w:rsid w:val="00306070"/>
    <w:rsid w:val="003112DA"/>
    <w:rsid w:val="003115FF"/>
    <w:rsid w:val="00316551"/>
    <w:rsid w:val="0034763E"/>
    <w:rsid w:val="003528D2"/>
    <w:rsid w:val="003534DD"/>
    <w:rsid w:val="00355CFE"/>
    <w:rsid w:val="00360852"/>
    <w:rsid w:val="00367A9B"/>
    <w:rsid w:val="003710AB"/>
    <w:rsid w:val="00376ADF"/>
    <w:rsid w:val="00377CE9"/>
    <w:rsid w:val="00383914"/>
    <w:rsid w:val="003A56D3"/>
    <w:rsid w:val="003B0FC2"/>
    <w:rsid w:val="003B1B85"/>
    <w:rsid w:val="003C4B8A"/>
    <w:rsid w:val="003E02F8"/>
    <w:rsid w:val="003E0A87"/>
    <w:rsid w:val="003E6706"/>
    <w:rsid w:val="003F3C17"/>
    <w:rsid w:val="004066FE"/>
    <w:rsid w:val="004115B3"/>
    <w:rsid w:val="004214A4"/>
    <w:rsid w:val="0044093D"/>
    <w:rsid w:val="00447910"/>
    <w:rsid w:val="00453991"/>
    <w:rsid w:val="004552F5"/>
    <w:rsid w:val="00456766"/>
    <w:rsid w:val="00463785"/>
    <w:rsid w:val="00467DEC"/>
    <w:rsid w:val="0047204D"/>
    <w:rsid w:val="004733CB"/>
    <w:rsid w:val="00473846"/>
    <w:rsid w:val="00483561"/>
    <w:rsid w:val="0048414E"/>
    <w:rsid w:val="004871BE"/>
    <w:rsid w:val="004903DE"/>
    <w:rsid w:val="004A3EDB"/>
    <w:rsid w:val="004A4687"/>
    <w:rsid w:val="004B3A02"/>
    <w:rsid w:val="004C1472"/>
    <w:rsid w:val="004C2B14"/>
    <w:rsid w:val="004C69F6"/>
    <w:rsid w:val="004D0D41"/>
    <w:rsid w:val="004E34D5"/>
    <w:rsid w:val="004F2719"/>
    <w:rsid w:val="004F5566"/>
    <w:rsid w:val="00501866"/>
    <w:rsid w:val="00512071"/>
    <w:rsid w:val="00513DA3"/>
    <w:rsid w:val="00514A5F"/>
    <w:rsid w:val="00520073"/>
    <w:rsid w:val="005247CA"/>
    <w:rsid w:val="005256E5"/>
    <w:rsid w:val="00546A3D"/>
    <w:rsid w:val="005471EE"/>
    <w:rsid w:val="0056368B"/>
    <w:rsid w:val="00571B32"/>
    <w:rsid w:val="0057565F"/>
    <w:rsid w:val="005849CF"/>
    <w:rsid w:val="00590B29"/>
    <w:rsid w:val="005914C0"/>
    <w:rsid w:val="005A0D0A"/>
    <w:rsid w:val="005A143A"/>
    <w:rsid w:val="005A5880"/>
    <w:rsid w:val="005B1417"/>
    <w:rsid w:val="005B1F07"/>
    <w:rsid w:val="005B306B"/>
    <w:rsid w:val="005B6827"/>
    <w:rsid w:val="005C3424"/>
    <w:rsid w:val="005D5600"/>
    <w:rsid w:val="005D6D94"/>
    <w:rsid w:val="005D7309"/>
    <w:rsid w:val="005F1228"/>
    <w:rsid w:val="005F4C61"/>
    <w:rsid w:val="00601F89"/>
    <w:rsid w:val="00613344"/>
    <w:rsid w:val="00614710"/>
    <w:rsid w:val="00622767"/>
    <w:rsid w:val="00625A28"/>
    <w:rsid w:val="006261F8"/>
    <w:rsid w:val="00632CBD"/>
    <w:rsid w:val="00634453"/>
    <w:rsid w:val="00634E1C"/>
    <w:rsid w:val="00641CA1"/>
    <w:rsid w:val="006425F2"/>
    <w:rsid w:val="006431DB"/>
    <w:rsid w:val="0064403D"/>
    <w:rsid w:val="00650C78"/>
    <w:rsid w:val="00656ACF"/>
    <w:rsid w:val="00664A0E"/>
    <w:rsid w:val="00666EA5"/>
    <w:rsid w:val="00670B12"/>
    <w:rsid w:val="00680ECE"/>
    <w:rsid w:val="0068229B"/>
    <w:rsid w:val="00692E50"/>
    <w:rsid w:val="006C00CB"/>
    <w:rsid w:val="006D1668"/>
    <w:rsid w:val="006D6744"/>
    <w:rsid w:val="006E6779"/>
    <w:rsid w:val="006F07A6"/>
    <w:rsid w:val="006F2DFF"/>
    <w:rsid w:val="00703A32"/>
    <w:rsid w:val="00706C73"/>
    <w:rsid w:val="00707DE3"/>
    <w:rsid w:val="007150DF"/>
    <w:rsid w:val="0072324F"/>
    <w:rsid w:val="00736B2F"/>
    <w:rsid w:val="0074157A"/>
    <w:rsid w:val="007416F8"/>
    <w:rsid w:val="0075364B"/>
    <w:rsid w:val="00754DE2"/>
    <w:rsid w:val="007632B7"/>
    <w:rsid w:val="00767E7B"/>
    <w:rsid w:val="00777148"/>
    <w:rsid w:val="007938C7"/>
    <w:rsid w:val="007957E1"/>
    <w:rsid w:val="007A08A7"/>
    <w:rsid w:val="007B24C7"/>
    <w:rsid w:val="007D29E0"/>
    <w:rsid w:val="007E073A"/>
    <w:rsid w:val="007E47F3"/>
    <w:rsid w:val="007E4B32"/>
    <w:rsid w:val="007E4E6F"/>
    <w:rsid w:val="007E507E"/>
    <w:rsid w:val="007E6ED8"/>
    <w:rsid w:val="007F1D98"/>
    <w:rsid w:val="007F285A"/>
    <w:rsid w:val="00804B53"/>
    <w:rsid w:val="00807D80"/>
    <w:rsid w:val="00814CD6"/>
    <w:rsid w:val="00816517"/>
    <w:rsid w:val="00822739"/>
    <w:rsid w:val="00826B5F"/>
    <w:rsid w:val="00826D46"/>
    <w:rsid w:val="00835F95"/>
    <w:rsid w:val="00845DBD"/>
    <w:rsid w:val="0085144A"/>
    <w:rsid w:val="00853417"/>
    <w:rsid w:val="00863E48"/>
    <w:rsid w:val="00867B16"/>
    <w:rsid w:val="0087107A"/>
    <w:rsid w:val="008762D1"/>
    <w:rsid w:val="0088083C"/>
    <w:rsid w:val="0088512B"/>
    <w:rsid w:val="00895F80"/>
    <w:rsid w:val="008B1A3B"/>
    <w:rsid w:val="008B4FF8"/>
    <w:rsid w:val="008B52DE"/>
    <w:rsid w:val="008D4029"/>
    <w:rsid w:val="008D7871"/>
    <w:rsid w:val="008D7D26"/>
    <w:rsid w:val="008D7F2F"/>
    <w:rsid w:val="008E2D8D"/>
    <w:rsid w:val="008E3182"/>
    <w:rsid w:val="008F0480"/>
    <w:rsid w:val="008F621D"/>
    <w:rsid w:val="008F7D91"/>
    <w:rsid w:val="0090335B"/>
    <w:rsid w:val="00920553"/>
    <w:rsid w:val="00921D0A"/>
    <w:rsid w:val="009348F2"/>
    <w:rsid w:val="00935853"/>
    <w:rsid w:val="00955B55"/>
    <w:rsid w:val="009574D1"/>
    <w:rsid w:val="00962DC2"/>
    <w:rsid w:val="009749A3"/>
    <w:rsid w:val="00976D83"/>
    <w:rsid w:val="00991136"/>
    <w:rsid w:val="00994C5A"/>
    <w:rsid w:val="009A3B0B"/>
    <w:rsid w:val="009A5F9A"/>
    <w:rsid w:val="009B36B1"/>
    <w:rsid w:val="009C03A3"/>
    <w:rsid w:val="009C0698"/>
    <w:rsid w:val="009C0760"/>
    <w:rsid w:val="009E0DF9"/>
    <w:rsid w:val="009E5A07"/>
    <w:rsid w:val="009F7408"/>
    <w:rsid w:val="00A0111D"/>
    <w:rsid w:val="00A061DD"/>
    <w:rsid w:val="00A065AC"/>
    <w:rsid w:val="00A11847"/>
    <w:rsid w:val="00A13018"/>
    <w:rsid w:val="00A1397C"/>
    <w:rsid w:val="00A16F2C"/>
    <w:rsid w:val="00A244C4"/>
    <w:rsid w:val="00A30E6E"/>
    <w:rsid w:val="00A343FB"/>
    <w:rsid w:val="00A50A9D"/>
    <w:rsid w:val="00A568EE"/>
    <w:rsid w:val="00A57B06"/>
    <w:rsid w:val="00A64FF1"/>
    <w:rsid w:val="00A67528"/>
    <w:rsid w:val="00A70479"/>
    <w:rsid w:val="00A739CA"/>
    <w:rsid w:val="00A74D0F"/>
    <w:rsid w:val="00A7504F"/>
    <w:rsid w:val="00A819F3"/>
    <w:rsid w:val="00A90DFA"/>
    <w:rsid w:val="00A90F93"/>
    <w:rsid w:val="00A93AFF"/>
    <w:rsid w:val="00A96404"/>
    <w:rsid w:val="00AB2EE7"/>
    <w:rsid w:val="00AB564E"/>
    <w:rsid w:val="00AB669D"/>
    <w:rsid w:val="00AB683B"/>
    <w:rsid w:val="00AB6F52"/>
    <w:rsid w:val="00AB6F7A"/>
    <w:rsid w:val="00AC67AB"/>
    <w:rsid w:val="00AD0641"/>
    <w:rsid w:val="00AD18DE"/>
    <w:rsid w:val="00AD5EBD"/>
    <w:rsid w:val="00AD75CA"/>
    <w:rsid w:val="00AE346F"/>
    <w:rsid w:val="00AE3784"/>
    <w:rsid w:val="00AE702C"/>
    <w:rsid w:val="00AF235B"/>
    <w:rsid w:val="00AF6C35"/>
    <w:rsid w:val="00B0436B"/>
    <w:rsid w:val="00B11D30"/>
    <w:rsid w:val="00B11E21"/>
    <w:rsid w:val="00B215DE"/>
    <w:rsid w:val="00B35D28"/>
    <w:rsid w:val="00B41086"/>
    <w:rsid w:val="00B43112"/>
    <w:rsid w:val="00B5091A"/>
    <w:rsid w:val="00B562C5"/>
    <w:rsid w:val="00B673F7"/>
    <w:rsid w:val="00B813ED"/>
    <w:rsid w:val="00B81CD5"/>
    <w:rsid w:val="00B93942"/>
    <w:rsid w:val="00B97405"/>
    <w:rsid w:val="00BB04BF"/>
    <w:rsid w:val="00BB058D"/>
    <w:rsid w:val="00BB1679"/>
    <w:rsid w:val="00BB3EF4"/>
    <w:rsid w:val="00BB6F75"/>
    <w:rsid w:val="00BC1CB2"/>
    <w:rsid w:val="00BC633E"/>
    <w:rsid w:val="00BD38A7"/>
    <w:rsid w:val="00BD6939"/>
    <w:rsid w:val="00BF5D85"/>
    <w:rsid w:val="00C04A2D"/>
    <w:rsid w:val="00C04EE8"/>
    <w:rsid w:val="00C04FA0"/>
    <w:rsid w:val="00C1236C"/>
    <w:rsid w:val="00C156AD"/>
    <w:rsid w:val="00C164F6"/>
    <w:rsid w:val="00C27BC9"/>
    <w:rsid w:val="00C36ADD"/>
    <w:rsid w:val="00C45906"/>
    <w:rsid w:val="00C45E7D"/>
    <w:rsid w:val="00C4633B"/>
    <w:rsid w:val="00C5137B"/>
    <w:rsid w:val="00C60487"/>
    <w:rsid w:val="00C6068D"/>
    <w:rsid w:val="00C63452"/>
    <w:rsid w:val="00C72209"/>
    <w:rsid w:val="00C77BD2"/>
    <w:rsid w:val="00C8339B"/>
    <w:rsid w:val="00C92476"/>
    <w:rsid w:val="00C93759"/>
    <w:rsid w:val="00C97016"/>
    <w:rsid w:val="00C9712C"/>
    <w:rsid w:val="00CA7572"/>
    <w:rsid w:val="00CC0989"/>
    <w:rsid w:val="00CC0BC7"/>
    <w:rsid w:val="00CC0E0B"/>
    <w:rsid w:val="00CD69D7"/>
    <w:rsid w:val="00CE2F56"/>
    <w:rsid w:val="00CF54E9"/>
    <w:rsid w:val="00CF6D7E"/>
    <w:rsid w:val="00D007D0"/>
    <w:rsid w:val="00D03C81"/>
    <w:rsid w:val="00D232FB"/>
    <w:rsid w:val="00D24B83"/>
    <w:rsid w:val="00D27ABE"/>
    <w:rsid w:val="00D316DF"/>
    <w:rsid w:val="00D35BF0"/>
    <w:rsid w:val="00D42668"/>
    <w:rsid w:val="00D447BE"/>
    <w:rsid w:val="00D467CC"/>
    <w:rsid w:val="00D6095F"/>
    <w:rsid w:val="00D64EDD"/>
    <w:rsid w:val="00D65DD2"/>
    <w:rsid w:val="00D7370D"/>
    <w:rsid w:val="00D74EB1"/>
    <w:rsid w:val="00DB47AB"/>
    <w:rsid w:val="00DB55D8"/>
    <w:rsid w:val="00DB632B"/>
    <w:rsid w:val="00DB7BD3"/>
    <w:rsid w:val="00DC4537"/>
    <w:rsid w:val="00DD5A42"/>
    <w:rsid w:val="00E00761"/>
    <w:rsid w:val="00E256F3"/>
    <w:rsid w:val="00E265AB"/>
    <w:rsid w:val="00E30C97"/>
    <w:rsid w:val="00E34E86"/>
    <w:rsid w:val="00E36358"/>
    <w:rsid w:val="00E535D6"/>
    <w:rsid w:val="00E54531"/>
    <w:rsid w:val="00E607E6"/>
    <w:rsid w:val="00E60D8E"/>
    <w:rsid w:val="00E65CF8"/>
    <w:rsid w:val="00E670C4"/>
    <w:rsid w:val="00E76438"/>
    <w:rsid w:val="00E81E67"/>
    <w:rsid w:val="00E90346"/>
    <w:rsid w:val="00E97CB8"/>
    <w:rsid w:val="00EA21E0"/>
    <w:rsid w:val="00EA5D19"/>
    <w:rsid w:val="00EA616C"/>
    <w:rsid w:val="00EB1763"/>
    <w:rsid w:val="00EC47A4"/>
    <w:rsid w:val="00EC568C"/>
    <w:rsid w:val="00EC6B79"/>
    <w:rsid w:val="00ED1564"/>
    <w:rsid w:val="00EE1696"/>
    <w:rsid w:val="00EE233D"/>
    <w:rsid w:val="00EE6C0A"/>
    <w:rsid w:val="00EF50E5"/>
    <w:rsid w:val="00F05683"/>
    <w:rsid w:val="00F14189"/>
    <w:rsid w:val="00F17A32"/>
    <w:rsid w:val="00F265C3"/>
    <w:rsid w:val="00F331E1"/>
    <w:rsid w:val="00F520DB"/>
    <w:rsid w:val="00F548A1"/>
    <w:rsid w:val="00F60D0E"/>
    <w:rsid w:val="00F61AF0"/>
    <w:rsid w:val="00F6693B"/>
    <w:rsid w:val="00F70C36"/>
    <w:rsid w:val="00F74A90"/>
    <w:rsid w:val="00F7625D"/>
    <w:rsid w:val="00FB4814"/>
    <w:rsid w:val="00FB5619"/>
    <w:rsid w:val="00FD5A1F"/>
    <w:rsid w:val="00FE6E94"/>
    <w:rsid w:val="00FE70A4"/>
    <w:rsid w:val="00FF0967"/>
    <w:rsid w:val="00FF2B1B"/>
    <w:rsid w:val="00FF30BD"/>
    <w:rsid w:val="00FF6935"/>
    <w:rsid w:val="00FF7156"/>
    <w:rsid w:val="00FF77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A463370-6048-415B-9951-8A5DD7131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qFormat/>
    <w:pPr>
      <w:keepNext/>
      <w:keepLines/>
      <w:spacing w:before="260" w:after="260" w:line="413" w:lineRule="auto"/>
      <w:outlineLvl w:val="1"/>
    </w:pPr>
    <w:rPr>
      <w:rFonts w:ascii="Arial" w:eastAsia="黑体" w:hAnsi="Arial"/>
      <w:b/>
      <w:sz w:val="32"/>
    </w:rPr>
  </w:style>
  <w:style w:type="paragraph" w:styleId="3">
    <w:name w:val="heading 3"/>
    <w:basedOn w:val="a"/>
    <w:next w:val="a"/>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rPr>
      <w:sz w:val="21"/>
      <w:szCs w:val="21"/>
    </w:rPr>
  </w:style>
  <w:style w:type="character" w:customStyle="1" w:styleId="1Char">
    <w:name w:val="目录 1 Char"/>
    <w:link w:val="10"/>
    <w:rPr>
      <w:rFonts w:eastAsia="宋体"/>
      <w:b/>
      <w:bCs/>
      <w:caps/>
      <w:kern w:val="2"/>
      <w:lang w:val="en-US" w:eastAsia="zh-CN" w:bidi="ar-SA"/>
    </w:rPr>
  </w:style>
  <w:style w:type="character" w:customStyle="1" w:styleId="CharChar2">
    <w:name w:val="Char Char2"/>
    <w:rPr>
      <w:rFonts w:ascii="Cambria" w:eastAsia="宋体" w:hAnsi="Cambria"/>
      <w:b/>
      <w:bCs/>
      <w:kern w:val="28"/>
      <w:sz w:val="32"/>
      <w:szCs w:val="32"/>
      <w:lang w:val="en-US" w:eastAsia="zh-CN"/>
    </w:rPr>
  </w:style>
  <w:style w:type="character" w:styleId="a4">
    <w:name w:val="page number"/>
    <w:basedOn w:val="a0"/>
  </w:style>
  <w:style w:type="character" w:styleId="a5">
    <w:name w:val="Strong"/>
    <w:qFormat/>
    <w:rPr>
      <w:b/>
    </w:rPr>
  </w:style>
  <w:style w:type="character" w:customStyle="1" w:styleId="Char">
    <w:name w:val="日期 Char"/>
    <w:link w:val="a6"/>
    <w:rPr>
      <w:kern w:val="2"/>
      <w:sz w:val="21"/>
    </w:rPr>
  </w:style>
  <w:style w:type="character" w:customStyle="1" w:styleId="11">
    <w:name w:val="访问过的超链接1"/>
    <w:rPr>
      <w:color w:val="800080"/>
      <w:u w:val="single"/>
    </w:rPr>
  </w:style>
  <w:style w:type="character" w:customStyle="1" w:styleId="Char0">
    <w:name w:val="标题 Char"/>
    <w:link w:val="a7"/>
    <w:rPr>
      <w:rFonts w:ascii="Cambria" w:eastAsia="宋体" w:hAnsi="Cambria" w:cs="Times New Roman"/>
      <w:b/>
      <w:bCs/>
      <w:sz w:val="32"/>
      <w:szCs w:val="32"/>
    </w:rPr>
  </w:style>
  <w:style w:type="character" w:customStyle="1" w:styleId="Char1">
    <w:name w:val="副标题 Char"/>
    <w:link w:val="a8"/>
    <w:rPr>
      <w:rFonts w:ascii="Cambria" w:eastAsia="宋体" w:hAnsi="Cambria"/>
      <w:b/>
      <w:bCs/>
      <w:kern w:val="28"/>
      <w:sz w:val="32"/>
      <w:szCs w:val="32"/>
    </w:rPr>
  </w:style>
  <w:style w:type="character" w:customStyle="1" w:styleId="12">
    <w:name w:val="批注引用1"/>
    <w:rPr>
      <w:sz w:val="21"/>
      <w:szCs w:val="21"/>
    </w:rPr>
  </w:style>
  <w:style w:type="character" w:customStyle="1" w:styleId="apple-converted-space">
    <w:name w:val="apple-converted-space"/>
    <w:basedOn w:val="a0"/>
  </w:style>
  <w:style w:type="character" w:customStyle="1" w:styleId="13">
    <w:name w:val="脚注引用1"/>
    <w:rPr>
      <w:vertAlign w:val="superscript"/>
    </w:rPr>
  </w:style>
  <w:style w:type="character" w:styleId="a9">
    <w:name w:val="Hyperlink"/>
    <w:uiPriority w:val="99"/>
    <w:rPr>
      <w:color w:val="0000FF"/>
      <w:u w:val="single"/>
    </w:rPr>
  </w:style>
  <w:style w:type="character" w:customStyle="1" w:styleId="Char2">
    <w:name w:val="纯文本 Char"/>
    <w:link w:val="aa"/>
    <w:rPr>
      <w:rFonts w:ascii="Calibri" w:eastAsia="宋体" w:hAnsi="Courier New"/>
      <w:szCs w:val="21"/>
      <w:lang w:bidi="ar-SA"/>
    </w:rPr>
  </w:style>
  <w:style w:type="character" w:customStyle="1" w:styleId="apple-style-span">
    <w:name w:val="apple-style-span"/>
    <w:basedOn w:val="a0"/>
  </w:style>
  <w:style w:type="character" w:customStyle="1" w:styleId="g1">
    <w:name w:val="g1"/>
    <w:rPr>
      <w:color w:val="008000"/>
    </w:rPr>
  </w:style>
  <w:style w:type="character" w:customStyle="1" w:styleId="Char10">
    <w:name w:val="副标题 Char1"/>
    <w:link w:val="14"/>
    <w:rPr>
      <w:rFonts w:ascii="Cambria" w:eastAsia="宋体" w:hAnsi="Cambria"/>
      <w:b/>
      <w:bCs/>
      <w:kern w:val="28"/>
      <w:sz w:val="32"/>
      <w:szCs w:val="32"/>
      <w:lang w:val="en-US" w:eastAsia="zh-CN"/>
    </w:rPr>
  </w:style>
  <w:style w:type="character" w:customStyle="1" w:styleId="CharChar3">
    <w:name w:val="Char Char3"/>
    <w:rPr>
      <w:rFonts w:ascii="Cambria" w:eastAsia="宋体" w:hAnsi="Cambria"/>
      <w:b/>
      <w:bCs/>
      <w:kern w:val="28"/>
      <w:sz w:val="32"/>
      <w:szCs w:val="32"/>
      <w:lang w:val="en-US" w:eastAsia="zh-CN"/>
    </w:rPr>
  </w:style>
  <w:style w:type="character" w:customStyle="1" w:styleId="Char11">
    <w:name w:val="标题 Char1"/>
    <w:link w:val="15"/>
    <w:rPr>
      <w:rFonts w:ascii="Cambria" w:hAnsi="Cambria"/>
      <w:b/>
      <w:bCs/>
      <w:kern w:val="2"/>
      <w:sz w:val="32"/>
      <w:szCs w:val="32"/>
    </w:rPr>
  </w:style>
  <w:style w:type="paragraph" w:styleId="4">
    <w:name w:val="toc 4"/>
    <w:basedOn w:val="a"/>
    <w:next w:val="a"/>
    <w:pPr>
      <w:ind w:left="630"/>
      <w:jc w:val="left"/>
    </w:pPr>
    <w:rPr>
      <w:sz w:val="18"/>
      <w:szCs w:val="18"/>
    </w:rPr>
  </w:style>
  <w:style w:type="paragraph" w:styleId="7">
    <w:name w:val="toc 7"/>
    <w:basedOn w:val="a"/>
    <w:next w:val="a"/>
    <w:pPr>
      <w:ind w:left="1260"/>
      <w:jc w:val="left"/>
    </w:pPr>
    <w:rPr>
      <w:sz w:val="18"/>
      <w:szCs w:val="18"/>
    </w:rPr>
  </w:style>
  <w:style w:type="paragraph" w:styleId="8">
    <w:name w:val="toc 8"/>
    <w:basedOn w:val="a"/>
    <w:next w:val="a"/>
    <w:pPr>
      <w:ind w:left="1470"/>
      <w:jc w:val="left"/>
    </w:pPr>
    <w:rPr>
      <w:sz w:val="18"/>
      <w:szCs w:val="18"/>
    </w:rPr>
  </w:style>
  <w:style w:type="paragraph" w:styleId="ab">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Subtitle"/>
    <w:basedOn w:val="a"/>
    <w:link w:val="Char1"/>
    <w:qFormat/>
    <w:pPr>
      <w:spacing w:before="240" w:after="60" w:line="312" w:lineRule="auto"/>
      <w:jc w:val="center"/>
      <w:outlineLvl w:val="1"/>
    </w:pPr>
    <w:rPr>
      <w:rFonts w:ascii="Cambria" w:hAnsi="Cambria"/>
      <w:b/>
      <w:bCs/>
      <w:kern w:val="28"/>
      <w:sz w:val="32"/>
      <w:szCs w:val="32"/>
    </w:rPr>
  </w:style>
  <w:style w:type="paragraph" w:styleId="a6">
    <w:name w:val="Date"/>
    <w:basedOn w:val="a"/>
    <w:next w:val="a"/>
    <w:link w:val="Char"/>
    <w:pPr>
      <w:ind w:leftChars="2500" w:left="100"/>
    </w:pPr>
  </w:style>
  <w:style w:type="paragraph" w:styleId="20">
    <w:name w:val="toc 2"/>
    <w:basedOn w:val="a"/>
    <w:next w:val="a"/>
    <w:uiPriority w:val="39"/>
    <w:pPr>
      <w:ind w:left="210"/>
      <w:jc w:val="left"/>
    </w:pPr>
    <w:rPr>
      <w:smallCaps/>
      <w:sz w:val="20"/>
    </w:rPr>
  </w:style>
  <w:style w:type="paragraph" w:styleId="9">
    <w:name w:val="toc 9"/>
    <w:basedOn w:val="a"/>
    <w:next w:val="a"/>
    <w:pPr>
      <w:ind w:left="1680"/>
      <w:jc w:val="left"/>
    </w:pPr>
    <w:rPr>
      <w:sz w:val="18"/>
      <w:szCs w:val="18"/>
    </w:rPr>
  </w:style>
  <w:style w:type="paragraph" w:styleId="a7">
    <w:name w:val="Title"/>
    <w:basedOn w:val="a"/>
    <w:link w:val="Char0"/>
    <w:qFormat/>
    <w:pPr>
      <w:spacing w:before="240" w:after="60"/>
      <w:jc w:val="center"/>
      <w:outlineLvl w:val="0"/>
    </w:pPr>
    <w:rPr>
      <w:rFonts w:ascii="Cambria" w:hAnsi="Cambria"/>
      <w:b/>
      <w:bCs/>
      <w:sz w:val="32"/>
      <w:szCs w:val="32"/>
    </w:rPr>
  </w:style>
  <w:style w:type="paragraph" w:styleId="5">
    <w:name w:val="toc 5"/>
    <w:basedOn w:val="a"/>
    <w:next w:val="a"/>
    <w:pPr>
      <w:ind w:left="840"/>
      <w:jc w:val="left"/>
    </w:pPr>
    <w:rPr>
      <w:sz w:val="18"/>
      <w:szCs w:val="18"/>
    </w:rPr>
  </w:style>
  <w:style w:type="paragraph" w:styleId="ac">
    <w:name w:val="annotation text"/>
    <w:basedOn w:val="a"/>
    <w:pPr>
      <w:jc w:val="left"/>
    </w:pPr>
  </w:style>
  <w:style w:type="paragraph" w:styleId="10">
    <w:name w:val="toc 1"/>
    <w:basedOn w:val="a"/>
    <w:next w:val="a"/>
    <w:link w:val="1Char"/>
    <w:uiPriority w:val="39"/>
    <w:pPr>
      <w:spacing w:before="120" w:after="120"/>
      <w:jc w:val="left"/>
    </w:pPr>
    <w:rPr>
      <w:b/>
      <w:bCs/>
      <w:caps/>
      <w:sz w:val="20"/>
    </w:rPr>
  </w:style>
  <w:style w:type="paragraph" w:styleId="ad">
    <w:name w:val="Normal (Web)"/>
    <w:basedOn w:val="a"/>
    <w:pPr>
      <w:widowControl/>
      <w:spacing w:before="100" w:beforeAutospacing="1" w:after="100" w:afterAutospacing="1"/>
      <w:jc w:val="left"/>
    </w:pPr>
    <w:rPr>
      <w:rFonts w:ascii="宋体" w:hAnsi="宋体" w:cs="宋体"/>
      <w:kern w:val="0"/>
      <w:sz w:val="24"/>
      <w:szCs w:val="24"/>
    </w:rPr>
  </w:style>
  <w:style w:type="paragraph" w:styleId="6">
    <w:name w:val="toc 6"/>
    <w:basedOn w:val="a"/>
    <w:next w:val="a"/>
    <w:pPr>
      <w:ind w:left="1050"/>
      <w:jc w:val="left"/>
    </w:pPr>
    <w:rPr>
      <w:sz w:val="18"/>
      <w:szCs w:val="18"/>
    </w:rPr>
  </w:style>
  <w:style w:type="paragraph" w:styleId="ae">
    <w:name w:val="footer"/>
    <w:basedOn w:val="a"/>
    <w:pPr>
      <w:tabs>
        <w:tab w:val="center" w:pos="4153"/>
        <w:tab w:val="right" w:pos="8306"/>
      </w:tabs>
      <w:snapToGrid w:val="0"/>
      <w:jc w:val="left"/>
    </w:pPr>
    <w:rPr>
      <w:sz w:val="18"/>
    </w:rPr>
  </w:style>
  <w:style w:type="paragraph" w:customStyle="1" w:styleId="16">
    <w:name w:val="列出段落1"/>
    <w:basedOn w:val="a"/>
    <w:pPr>
      <w:ind w:firstLineChars="200" w:firstLine="420"/>
    </w:pPr>
    <w:rPr>
      <w:rFonts w:ascii="Calibri" w:hAnsi="Calibri"/>
      <w:szCs w:val="22"/>
    </w:rPr>
  </w:style>
  <w:style w:type="paragraph" w:customStyle="1" w:styleId="17">
    <w:name w:val="页脚1"/>
    <w:basedOn w:val="a"/>
    <w:pPr>
      <w:tabs>
        <w:tab w:val="center" w:pos="4153"/>
        <w:tab w:val="right" w:pos="8306"/>
      </w:tabs>
      <w:snapToGrid w:val="0"/>
      <w:jc w:val="left"/>
    </w:pPr>
    <w:rPr>
      <w:sz w:val="18"/>
    </w:rPr>
  </w:style>
  <w:style w:type="paragraph" w:styleId="30">
    <w:name w:val="toc 3"/>
    <w:basedOn w:val="a"/>
    <w:next w:val="a"/>
    <w:uiPriority w:val="39"/>
    <w:pPr>
      <w:ind w:left="420"/>
      <w:jc w:val="left"/>
    </w:pPr>
    <w:rPr>
      <w:i/>
      <w:iCs/>
      <w:sz w:val="20"/>
    </w:rPr>
  </w:style>
  <w:style w:type="paragraph" w:styleId="af">
    <w:name w:val="Balloon Text"/>
    <w:basedOn w:val="a"/>
    <w:rPr>
      <w:sz w:val="18"/>
      <w:szCs w:val="18"/>
    </w:rPr>
  </w:style>
  <w:style w:type="paragraph" w:customStyle="1" w:styleId="18">
    <w:name w:val="批注框文本1"/>
    <w:basedOn w:val="a"/>
    <w:rPr>
      <w:sz w:val="18"/>
    </w:rPr>
  </w:style>
  <w:style w:type="paragraph" w:customStyle="1" w:styleId="19">
    <w:name w:val="批注文字1"/>
    <w:basedOn w:val="a"/>
    <w:pPr>
      <w:jc w:val="left"/>
    </w:pPr>
  </w:style>
  <w:style w:type="paragraph" w:customStyle="1" w:styleId="14">
    <w:name w:val="副标题1"/>
    <w:basedOn w:val="a"/>
    <w:next w:val="a"/>
    <w:link w:val="Char10"/>
    <w:pPr>
      <w:spacing w:before="240" w:after="60" w:line="312" w:lineRule="auto"/>
      <w:jc w:val="center"/>
      <w:outlineLvl w:val="1"/>
    </w:pPr>
    <w:rPr>
      <w:rFonts w:ascii="Cambria" w:hAnsi="Cambria"/>
      <w:b/>
      <w:bCs/>
      <w:kern w:val="28"/>
      <w:sz w:val="32"/>
      <w:szCs w:val="32"/>
    </w:rPr>
  </w:style>
  <w:style w:type="paragraph" w:customStyle="1" w:styleId="p0">
    <w:name w:val="p0"/>
    <w:basedOn w:val="a"/>
    <w:pPr>
      <w:widowControl/>
    </w:pPr>
    <w:rPr>
      <w:kern w:val="0"/>
      <w:szCs w:val="21"/>
    </w:rPr>
  </w:style>
  <w:style w:type="paragraph" w:customStyle="1" w:styleId="1a">
    <w:name w:val="脚注文本1"/>
    <w:basedOn w:val="a"/>
    <w:pPr>
      <w:snapToGrid w:val="0"/>
      <w:jc w:val="left"/>
    </w:pPr>
    <w:rPr>
      <w:sz w:val="18"/>
      <w:szCs w:val="18"/>
    </w:rPr>
  </w:style>
  <w:style w:type="paragraph" w:styleId="aa">
    <w:name w:val="Plain Text"/>
    <w:basedOn w:val="a"/>
    <w:link w:val="Char2"/>
    <w:pPr>
      <w:jc w:val="left"/>
    </w:pPr>
    <w:rPr>
      <w:rFonts w:ascii="Calibri" w:hAnsi="Courier New"/>
      <w:szCs w:val="21"/>
    </w:rPr>
  </w:style>
  <w:style w:type="paragraph" w:customStyle="1" w:styleId="lastincell">
    <w:name w:val="lastincell"/>
    <w:basedOn w:val="a"/>
    <w:pPr>
      <w:widowControl/>
      <w:spacing w:before="100" w:beforeAutospacing="1" w:after="100" w:afterAutospacing="1"/>
      <w:jc w:val="left"/>
    </w:pPr>
    <w:rPr>
      <w:rFonts w:ascii="宋体" w:hAnsi="宋体"/>
      <w:kern w:val="0"/>
      <w:sz w:val="24"/>
    </w:rPr>
  </w:style>
  <w:style w:type="paragraph" w:customStyle="1" w:styleId="1b">
    <w:name w:val="普通(网站)1"/>
    <w:basedOn w:val="a"/>
    <w:pPr>
      <w:widowControl/>
      <w:spacing w:line="312" w:lineRule="auto"/>
      <w:jc w:val="left"/>
    </w:pPr>
    <w:rPr>
      <w:rFonts w:ascii="Verdana" w:hAnsi="Verdana"/>
      <w:kern w:val="0"/>
      <w:sz w:val="17"/>
    </w:rPr>
  </w:style>
  <w:style w:type="paragraph" w:customStyle="1" w:styleId="HTML1">
    <w:name w:val="HTML 预设格式1"/>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olor w:val="000000"/>
      <w:kern w:val="0"/>
      <w:sz w:val="24"/>
    </w:rPr>
  </w:style>
  <w:style w:type="paragraph" w:customStyle="1" w:styleId="1c">
    <w:name w:val="批注主题1"/>
    <w:basedOn w:val="19"/>
    <w:next w:val="19"/>
    <w:rPr>
      <w:b/>
      <w:bCs/>
    </w:rPr>
  </w:style>
  <w:style w:type="paragraph" w:customStyle="1" w:styleId="15">
    <w:name w:val="标题1"/>
    <w:basedOn w:val="a"/>
    <w:next w:val="a"/>
    <w:link w:val="Char11"/>
    <w:pPr>
      <w:spacing w:before="240" w:after="60"/>
      <w:jc w:val="center"/>
      <w:outlineLvl w:val="0"/>
    </w:pPr>
    <w:rPr>
      <w:rFonts w:ascii="Cambria" w:hAnsi="Cambria"/>
      <w:b/>
      <w:bCs/>
      <w:sz w:val="32"/>
      <w:szCs w:val="32"/>
    </w:rPr>
  </w:style>
  <w:style w:type="paragraph" w:customStyle="1" w:styleId="1d">
    <w:name w:val="页眉1"/>
    <w:basedOn w:val="a"/>
    <w:pPr>
      <w:pBdr>
        <w:bottom w:val="single" w:sz="6" w:space="1" w:color="auto"/>
      </w:pBdr>
      <w:tabs>
        <w:tab w:val="center" w:pos="4153"/>
        <w:tab w:val="right" w:pos="8306"/>
      </w:tabs>
      <w:snapToGrid w:val="0"/>
      <w:jc w:val="center"/>
    </w:pPr>
    <w:rPr>
      <w:sz w:val="18"/>
    </w:rPr>
  </w:style>
  <w:style w:type="paragraph" w:styleId="af0">
    <w:name w:val="annotation subject"/>
    <w:basedOn w:val="ac"/>
    <w:next w:val="ac"/>
    <w:rPr>
      <w:b/>
      <w:bCs/>
    </w:rPr>
  </w:style>
  <w:style w:type="table" w:styleId="af1">
    <w:name w:val="Table Grid"/>
    <w:basedOn w:val="a1"/>
    <w:rsid w:val="00B81CD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List Paragraph"/>
    <w:basedOn w:val="a"/>
    <w:uiPriority w:val="34"/>
    <w:qFormat/>
    <w:rsid w:val="00C9712C"/>
    <w:pPr>
      <w:ind w:firstLineChars="200" w:firstLine="420"/>
    </w:pPr>
  </w:style>
  <w:style w:type="paragraph" w:styleId="TOC">
    <w:name w:val="TOC Heading"/>
    <w:basedOn w:val="1"/>
    <w:next w:val="a"/>
    <w:uiPriority w:val="39"/>
    <w:unhideWhenUsed/>
    <w:qFormat/>
    <w:rsid w:val="00863E48"/>
    <w:pPr>
      <w:widowControl/>
      <w:spacing w:before="240" w:after="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character" w:styleId="af3">
    <w:name w:val="FollowedHyperlink"/>
    <w:basedOn w:val="a0"/>
    <w:semiHidden/>
    <w:unhideWhenUsed/>
    <w:rsid w:val="006F07A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5216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3.jpg"/><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25105;&#30340;&#25991;&#20214;\&#35060;&#26234;&#21191;&#30340;&#25991;&#20214;\360&#24037;&#20316;\2014\&#24037;&#20316;\&#30740;&#31350;&#25253;&#21578;\&#30740;&#31350;&#25253;&#21578;&#27169;&#29256;\&#30740;&#31350;&#25253;&#21578;&#27169;&#29256;20130524.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3C97BE-5489-48F8-84FB-F2FEB51D6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研究报告模版20130524.dot</Template>
  <TotalTime>1342</TotalTime>
  <Pages>32</Pages>
  <Words>2651</Words>
  <Characters>15117</Characters>
  <Application>Microsoft Office Word</Application>
  <DocSecurity>0</DocSecurity>
  <PresentationFormat/>
  <Lines>125</Lines>
  <Paragraphs>35</Paragraphs>
  <Slides>0</Slides>
  <Notes>0</Notes>
  <HiddenSlides>0</HiddenSlides>
  <MMClips>0</MMClips>
  <ScaleCrop>false</ScaleCrop>
  <Company>Qihu</Company>
  <LinksUpToDate>false</LinksUpToDate>
  <CharactersWithSpaces>17733</CharactersWithSpaces>
  <SharedDoc>false</SharedDoc>
  <HLinks>
    <vt:vector size="90" baseType="variant">
      <vt:variant>
        <vt:i4>1245236</vt:i4>
      </vt:variant>
      <vt:variant>
        <vt:i4>86</vt:i4>
      </vt:variant>
      <vt:variant>
        <vt:i4>0</vt:i4>
      </vt:variant>
      <vt:variant>
        <vt:i4>5</vt:i4>
      </vt:variant>
      <vt:variant>
        <vt:lpwstr/>
      </vt:variant>
      <vt:variant>
        <vt:lpwstr>_Toc354159699</vt:lpwstr>
      </vt:variant>
      <vt:variant>
        <vt:i4>1245236</vt:i4>
      </vt:variant>
      <vt:variant>
        <vt:i4>80</vt:i4>
      </vt:variant>
      <vt:variant>
        <vt:i4>0</vt:i4>
      </vt:variant>
      <vt:variant>
        <vt:i4>5</vt:i4>
      </vt:variant>
      <vt:variant>
        <vt:lpwstr/>
      </vt:variant>
      <vt:variant>
        <vt:lpwstr>_Toc354159698</vt:lpwstr>
      </vt:variant>
      <vt:variant>
        <vt:i4>1245236</vt:i4>
      </vt:variant>
      <vt:variant>
        <vt:i4>74</vt:i4>
      </vt:variant>
      <vt:variant>
        <vt:i4>0</vt:i4>
      </vt:variant>
      <vt:variant>
        <vt:i4>5</vt:i4>
      </vt:variant>
      <vt:variant>
        <vt:lpwstr/>
      </vt:variant>
      <vt:variant>
        <vt:lpwstr>_Toc354159697</vt:lpwstr>
      </vt:variant>
      <vt:variant>
        <vt:i4>1245236</vt:i4>
      </vt:variant>
      <vt:variant>
        <vt:i4>68</vt:i4>
      </vt:variant>
      <vt:variant>
        <vt:i4>0</vt:i4>
      </vt:variant>
      <vt:variant>
        <vt:i4>5</vt:i4>
      </vt:variant>
      <vt:variant>
        <vt:lpwstr/>
      </vt:variant>
      <vt:variant>
        <vt:lpwstr>_Toc354159696</vt:lpwstr>
      </vt:variant>
      <vt:variant>
        <vt:i4>1245236</vt:i4>
      </vt:variant>
      <vt:variant>
        <vt:i4>62</vt:i4>
      </vt:variant>
      <vt:variant>
        <vt:i4>0</vt:i4>
      </vt:variant>
      <vt:variant>
        <vt:i4>5</vt:i4>
      </vt:variant>
      <vt:variant>
        <vt:lpwstr/>
      </vt:variant>
      <vt:variant>
        <vt:lpwstr>_Toc354159695</vt:lpwstr>
      </vt:variant>
      <vt:variant>
        <vt:i4>1245236</vt:i4>
      </vt:variant>
      <vt:variant>
        <vt:i4>56</vt:i4>
      </vt:variant>
      <vt:variant>
        <vt:i4>0</vt:i4>
      </vt:variant>
      <vt:variant>
        <vt:i4>5</vt:i4>
      </vt:variant>
      <vt:variant>
        <vt:lpwstr/>
      </vt:variant>
      <vt:variant>
        <vt:lpwstr>_Toc354159694</vt:lpwstr>
      </vt:variant>
      <vt:variant>
        <vt:i4>1245236</vt:i4>
      </vt:variant>
      <vt:variant>
        <vt:i4>50</vt:i4>
      </vt:variant>
      <vt:variant>
        <vt:i4>0</vt:i4>
      </vt:variant>
      <vt:variant>
        <vt:i4>5</vt:i4>
      </vt:variant>
      <vt:variant>
        <vt:lpwstr/>
      </vt:variant>
      <vt:variant>
        <vt:lpwstr>_Toc354159693</vt:lpwstr>
      </vt:variant>
      <vt:variant>
        <vt:i4>1245236</vt:i4>
      </vt:variant>
      <vt:variant>
        <vt:i4>44</vt:i4>
      </vt:variant>
      <vt:variant>
        <vt:i4>0</vt:i4>
      </vt:variant>
      <vt:variant>
        <vt:i4>5</vt:i4>
      </vt:variant>
      <vt:variant>
        <vt:lpwstr/>
      </vt:variant>
      <vt:variant>
        <vt:lpwstr>_Toc354159692</vt:lpwstr>
      </vt:variant>
      <vt:variant>
        <vt:i4>1245236</vt:i4>
      </vt:variant>
      <vt:variant>
        <vt:i4>38</vt:i4>
      </vt:variant>
      <vt:variant>
        <vt:i4>0</vt:i4>
      </vt:variant>
      <vt:variant>
        <vt:i4>5</vt:i4>
      </vt:variant>
      <vt:variant>
        <vt:lpwstr/>
      </vt:variant>
      <vt:variant>
        <vt:lpwstr>_Toc354159691</vt:lpwstr>
      </vt:variant>
      <vt:variant>
        <vt:i4>1245236</vt:i4>
      </vt:variant>
      <vt:variant>
        <vt:i4>32</vt:i4>
      </vt:variant>
      <vt:variant>
        <vt:i4>0</vt:i4>
      </vt:variant>
      <vt:variant>
        <vt:i4>5</vt:i4>
      </vt:variant>
      <vt:variant>
        <vt:lpwstr/>
      </vt:variant>
      <vt:variant>
        <vt:lpwstr>_Toc354159690</vt:lpwstr>
      </vt:variant>
      <vt:variant>
        <vt:i4>1179700</vt:i4>
      </vt:variant>
      <vt:variant>
        <vt:i4>26</vt:i4>
      </vt:variant>
      <vt:variant>
        <vt:i4>0</vt:i4>
      </vt:variant>
      <vt:variant>
        <vt:i4>5</vt:i4>
      </vt:variant>
      <vt:variant>
        <vt:lpwstr/>
      </vt:variant>
      <vt:variant>
        <vt:lpwstr>_Toc354159689</vt:lpwstr>
      </vt:variant>
      <vt:variant>
        <vt:i4>1179700</vt:i4>
      </vt:variant>
      <vt:variant>
        <vt:i4>20</vt:i4>
      </vt:variant>
      <vt:variant>
        <vt:i4>0</vt:i4>
      </vt:variant>
      <vt:variant>
        <vt:i4>5</vt:i4>
      </vt:variant>
      <vt:variant>
        <vt:lpwstr/>
      </vt:variant>
      <vt:variant>
        <vt:lpwstr>_Toc354159688</vt:lpwstr>
      </vt:variant>
      <vt:variant>
        <vt:i4>1179700</vt:i4>
      </vt:variant>
      <vt:variant>
        <vt:i4>14</vt:i4>
      </vt:variant>
      <vt:variant>
        <vt:i4>0</vt:i4>
      </vt:variant>
      <vt:variant>
        <vt:i4>5</vt:i4>
      </vt:variant>
      <vt:variant>
        <vt:lpwstr/>
      </vt:variant>
      <vt:variant>
        <vt:lpwstr>_Toc354159687</vt:lpwstr>
      </vt:variant>
      <vt:variant>
        <vt:i4>1179700</vt:i4>
      </vt:variant>
      <vt:variant>
        <vt:i4>8</vt:i4>
      </vt:variant>
      <vt:variant>
        <vt:i4>0</vt:i4>
      </vt:variant>
      <vt:variant>
        <vt:i4>5</vt:i4>
      </vt:variant>
      <vt:variant>
        <vt:lpwstr/>
      </vt:variant>
      <vt:variant>
        <vt:lpwstr>_Toc354159686</vt:lpwstr>
      </vt:variant>
      <vt:variant>
        <vt:i4>1179700</vt:i4>
      </vt:variant>
      <vt:variant>
        <vt:i4>2</vt:i4>
      </vt:variant>
      <vt:variant>
        <vt:i4>0</vt:i4>
      </vt:variant>
      <vt:variant>
        <vt:i4>5</vt:i4>
      </vt:variant>
      <vt:variant>
        <vt:lpwstr/>
      </vt:variant>
      <vt:variant>
        <vt:lpwstr>_Toc354159685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2011上半年中国网络安全报告</dc:title>
  <dc:subject/>
  <dc:creator>裴智勇</dc:creator>
  <cp:keywords/>
  <dc:description/>
  <cp:lastModifiedBy>刘 海粟</cp:lastModifiedBy>
  <cp:revision>43</cp:revision>
  <cp:lastPrinted>1900-12-31T16:00:00Z</cp:lastPrinted>
  <dcterms:created xsi:type="dcterms:W3CDTF">2015-04-16T08:47:00Z</dcterms:created>
  <dcterms:modified xsi:type="dcterms:W3CDTF">2019-02-15T06:31:00Z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2052-8.1.0.3526</vt:lpwstr>
  </property>
</Properties>
</file>